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8F3" w:rsidRPr="002719E5" w:rsidRDefault="008B7DFE" w:rsidP="003208F3">
      <w:pPr>
        <w:spacing w:after="0" w:line="259" w:lineRule="auto"/>
        <w:rPr>
          <w:color w:val="000000"/>
        </w:rPr>
      </w:pPr>
      <w:r w:rsidRPr="002719E5">
        <w:rPr>
          <w:noProof/>
          <w:lang w:eastAsia="fr-FR" w:bidi="ar-SA"/>
        </w:rPr>
        <mc:AlternateContent>
          <mc:Choice Requires="wps">
            <w:drawing>
              <wp:anchor distT="0" distB="0" distL="114300" distR="114300" simplePos="0" relativeHeight="251649024" behindDoc="0" locked="0" layoutInCell="1" allowOverlap="1" wp14:anchorId="609CF87E" wp14:editId="00F5DC62">
                <wp:simplePos x="0" y="0"/>
                <wp:positionH relativeFrom="column">
                  <wp:posOffset>-2518703</wp:posOffset>
                </wp:positionH>
                <wp:positionV relativeFrom="page">
                  <wp:posOffset>-635</wp:posOffset>
                </wp:positionV>
                <wp:extent cx="2082800" cy="107283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82800" cy="1072832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322" w:rsidRDefault="007F0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CF87E" id="_x0000_t202" coordsize="21600,21600" o:spt="202" path="m,l,21600r21600,l21600,xe">
                <v:stroke joinstyle="miter"/>
                <v:path gradientshapeok="t" o:connecttype="rect"/>
              </v:shapetype>
              <v:shape id="Zone de texte 1" o:spid="_x0000_s1026" type="#_x0000_t202" style="position:absolute;margin-left:-198.3pt;margin-top:-.05pt;width:164pt;height:844.75pt;z-index:251649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" fillcolor="#e25d52 [3207]" stroked="f" strokeweight=".5pt">
                <v:textbox>
                  <w:txbxContent>
                    <w:p w:rsidR="007F0322" w:rsidRDefault="007F0322"/>
                  </w:txbxContent>
                </v:textbox>
                <w10:wrap anchory="page"/>
              </v:shape>
            </w:pict>
          </mc:Fallback>
        </mc:AlternateContent>
      </w:r>
      <w:r w:rsidRPr="002719E5">
        <w:rPr>
          <w:noProof/>
          <w:lang w:eastAsia="fr-FR" w:bidi="ar-SA"/>
        </w:rPr>
        <w:drawing>
          <wp:anchor distT="0" distB="0" distL="114300" distR="114300" simplePos="0" relativeHeight="251653120" behindDoc="0" locked="0" layoutInCell="1" allowOverlap="1" wp14:anchorId="05C2D34F" wp14:editId="1E3133CD">
            <wp:simplePos x="0" y="0"/>
            <wp:positionH relativeFrom="page">
              <wp:posOffset>-381635</wp:posOffset>
            </wp:positionH>
            <wp:positionV relativeFrom="margin">
              <wp:posOffset>373917</wp:posOffset>
            </wp:positionV>
            <wp:extent cx="1800000" cy="462903"/>
            <wp:effectExtent l="0" t="4445"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e.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800000" cy="462903"/>
                    </a:xfrm>
                    <a:prstGeom prst="rect">
                      <a:avLst/>
                    </a:prstGeom>
                  </pic:spPr>
                </pic:pic>
              </a:graphicData>
            </a:graphic>
            <wp14:sizeRelH relativeFrom="page">
              <wp14:pctWidth>0</wp14:pctWidth>
            </wp14:sizeRelH>
            <wp14:sizeRelV relativeFrom="page">
              <wp14:pctHeight>0</wp14:pctHeight>
            </wp14:sizeRelV>
          </wp:anchor>
        </w:drawing>
      </w:r>
      <w:r w:rsidR="003208F3" w:rsidRPr="002719E5">
        <w:rPr>
          <w:color w:val="000000"/>
        </w:rPr>
        <w:t xml:space="preserve">Entre </w:t>
      </w:r>
    </w:p>
    <w:p w:rsidR="003208F3" w:rsidRPr="002719E5" w:rsidRDefault="003208F3" w:rsidP="003208F3">
      <w:pPr>
        <w:tabs>
          <w:tab w:val="right" w:leader="dot" w:pos="7938"/>
          <w:tab w:val="right" w:leader="dot" w:pos="14034"/>
        </w:tabs>
        <w:ind w:right="1633"/>
        <w:rPr>
          <w:color w:val="000000"/>
        </w:rPr>
      </w:pPr>
    </w:p>
    <w:p w:rsidR="003208F3" w:rsidRPr="002719E5" w:rsidRDefault="003208F3" w:rsidP="003208F3">
      <w:pPr>
        <w:tabs>
          <w:tab w:val="right" w:leader="dot" w:pos="7938"/>
          <w:tab w:val="right" w:leader="dot" w:pos="14034"/>
        </w:tabs>
        <w:ind w:right="1633"/>
        <w:rPr>
          <w:color w:val="000000"/>
        </w:rPr>
      </w:pPr>
      <w:r w:rsidRPr="002719E5">
        <w:rPr>
          <w:color w:val="000000"/>
        </w:rPr>
        <w:t xml:space="preserve">L’établissement ci-après désigné : </w:t>
      </w:r>
    </w:p>
    <w:p w:rsidR="003208F3" w:rsidRPr="002719E5" w:rsidRDefault="003208F3" w:rsidP="003208F3">
      <w:pPr>
        <w:tabs>
          <w:tab w:val="right" w:leader="dot" w:pos="7938"/>
          <w:tab w:val="right" w:leader="dot" w:pos="14034"/>
        </w:tabs>
        <w:spacing w:before="240"/>
        <w:ind w:right="1633"/>
        <w:rPr>
          <w:color w:val="000000"/>
        </w:rPr>
      </w:pPr>
      <w:r w:rsidRPr="002719E5">
        <w:rPr>
          <w:color w:val="000000"/>
        </w:rPr>
        <w:t>…………………………………………………………………………………………………………………………………………………………………………………………………………………………………………………………………………………………………………………………………………………………………………</w:t>
      </w:r>
    </w:p>
    <w:p w:rsidR="003208F3" w:rsidRPr="002719E5" w:rsidRDefault="003208F3" w:rsidP="003208F3">
      <w:pPr>
        <w:tabs>
          <w:tab w:val="right" w:leader="dot" w:pos="7938"/>
          <w:tab w:val="right" w:leader="dot" w:pos="14034"/>
        </w:tabs>
        <w:ind w:right="1633"/>
        <w:rPr>
          <w:color w:val="000000"/>
        </w:rPr>
      </w:pPr>
    </w:p>
    <w:p w:rsidR="003208F3" w:rsidRPr="002719E5" w:rsidRDefault="00B13D10" w:rsidP="003208F3">
      <w:pPr>
        <w:tabs>
          <w:tab w:val="right" w:leader="dot" w:pos="7938"/>
          <w:tab w:val="right" w:leader="dot" w:pos="14034"/>
        </w:tabs>
        <w:ind w:right="1633"/>
        <w:rPr>
          <w:color w:val="000000"/>
        </w:rPr>
      </w:pPr>
      <w:r>
        <w:rPr>
          <w:color w:val="000000"/>
        </w:rPr>
        <w:t xml:space="preserve">Représenté par </w:t>
      </w:r>
      <w:proofErr w:type="spellStart"/>
      <w:r>
        <w:rPr>
          <w:color w:val="000000"/>
        </w:rPr>
        <w:t>sa·son</w:t>
      </w:r>
      <w:proofErr w:type="spellEnd"/>
      <w:r w:rsidR="003208F3" w:rsidRPr="002719E5">
        <w:rPr>
          <w:color w:val="000000"/>
        </w:rPr>
        <w:t xml:space="preserve"> </w:t>
      </w:r>
      <w:proofErr w:type="spellStart"/>
      <w:r w:rsidR="003208F3" w:rsidRPr="002719E5">
        <w:rPr>
          <w:color w:val="000000"/>
        </w:rPr>
        <w:t>Président</w:t>
      </w:r>
      <w:r w:rsidR="002719E5" w:rsidRPr="002719E5">
        <w:rPr>
          <w:color w:val="000000"/>
        </w:rPr>
        <w:t>·e</w:t>
      </w:r>
      <w:proofErr w:type="spellEnd"/>
      <w:r w:rsidR="003208F3" w:rsidRPr="002719E5">
        <w:rPr>
          <w:color w:val="000000"/>
        </w:rPr>
        <w:t xml:space="preserve">, </w:t>
      </w:r>
    </w:p>
    <w:p w:rsidR="003208F3" w:rsidRPr="002719E5" w:rsidRDefault="003208F3" w:rsidP="003208F3">
      <w:pPr>
        <w:tabs>
          <w:tab w:val="right" w:leader="dot" w:pos="7938"/>
          <w:tab w:val="right" w:leader="dot" w:pos="14034"/>
        </w:tabs>
        <w:spacing w:before="240"/>
        <w:ind w:right="1633"/>
        <w:rPr>
          <w:color w:val="000000"/>
        </w:rPr>
      </w:pPr>
      <w:r w:rsidRPr="002719E5">
        <w:rPr>
          <w:color w:val="000000"/>
        </w:rPr>
        <w:t>………………………………………………………………………………………….</w:t>
      </w:r>
    </w:p>
    <w:p w:rsidR="003208F3" w:rsidRPr="002719E5" w:rsidRDefault="003208F3" w:rsidP="003208F3">
      <w:pPr>
        <w:tabs>
          <w:tab w:val="right" w:leader="dot" w:pos="7938"/>
          <w:tab w:val="right" w:leader="dot" w:pos="14034"/>
        </w:tabs>
        <w:ind w:right="1633"/>
        <w:rPr>
          <w:color w:val="000000"/>
        </w:rPr>
      </w:pPr>
      <w:r w:rsidRPr="002719E5">
        <w:rPr>
          <w:color w:val="000000"/>
        </w:rPr>
        <w:t xml:space="preserve"> </w:t>
      </w:r>
    </w:p>
    <w:p w:rsidR="003208F3" w:rsidRPr="002719E5" w:rsidRDefault="003208F3" w:rsidP="003208F3">
      <w:pPr>
        <w:tabs>
          <w:tab w:val="right" w:leader="dot" w:pos="7938"/>
          <w:tab w:val="right" w:leader="dot" w:pos="14034"/>
        </w:tabs>
        <w:ind w:right="1633"/>
        <w:rPr>
          <w:color w:val="000000"/>
        </w:rPr>
      </w:pPr>
      <w:r w:rsidRPr="002719E5">
        <w:rPr>
          <w:color w:val="000000"/>
        </w:rPr>
        <w:t xml:space="preserve">Et </w:t>
      </w:r>
    </w:p>
    <w:p w:rsidR="003208F3" w:rsidRPr="002719E5" w:rsidRDefault="003208F3" w:rsidP="003208F3">
      <w:pPr>
        <w:tabs>
          <w:tab w:val="right" w:leader="dot" w:pos="7938"/>
          <w:tab w:val="right" w:leader="dot" w:pos="14034"/>
        </w:tabs>
        <w:ind w:right="1633"/>
        <w:rPr>
          <w:color w:val="000000"/>
        </w:rPr>
      </w:pPr>
    </w:p>
    <w:p w:rsidR="003208F3" w:rsidRPr="002719E5" w:rsidRDefault="003208F3" w:rsidP="003208F3">
      <w:pPr>
        <w:tabs>
          <w:tab w:val="right" w:leader="dot" w:pos="7938"/>
          <w:tab w:val="right" w:leader="dot" w:pos="14034"/>
        </w:tabs>
        <w:ind w:right="1633"/>
        <w:rPr>
          <w:color w:val="000000"/>
        </w:rPr>
      </w:pPr>
      <w:r w:rsidRPr="002719E5">
        <w:rPr>
          <w:color w:val="000000"/>
        </w:rPr>
        <w:t xml:space="preserve">Le </w:t>
      </w:r>
      <w:proofErr w:type="spellStart"/>
      <w:r w:rsidRPr="002719E5">
        <w:rPr>
          <w:color w:val="000000"/>
        </w:rPr>
        <w:t>RESeau</w:t>
      </w:r>
      <w:proofErr w:type="spellEnd"/>
      <w:r w:rsidRPr="002719E5">
        <w:rPr>
          <w:color w:val="000000"/>
        </w:rPr>
        <w:t xml:space="preserve"> des Observatoires de l’enseignement </w:t>
      </w:r>
      <w:proofErr w:type="spellStart"/>
      <w:proofErr w:type="gramStart"/>
      <w:r w:rsidRPr="002719E5">
        <w:rPr>
          <w:color w:val="000000"/>
        </w:rPr>
        <w:t>SUPérieur</w:t>
      </w:r>
      <w:proofErr w:type="spellEnd"/>
      <w:r w:rsidRPr="002719E5">
        <w:rPr>
          <w:color w:val="000000"/>
        </w:rPr>
        <w:t xml:space="preserve">  (</w:t>
      </w:r>
      <w:proofErr w:type="spellStart"/>
      <w:proofErr w:type="gramEnd"/>
      <w:r w:rsidRPr="002719E5">
        <w:rPr>
          <w:color w:val="000000"/>
        </w:rPr>
        <w:t>Résosup</w:t>
      </w:r>
      <w:proofErr w:type="spellEnd"/>
      <w:r w:rsidRPr="002719E5">
        <w:rPr>
          <w:color w:val="000000"/>
        </w:rPr>
        <w:t>)</w:t>
      </w:r>
    </w:p>
    <w:p w:rsidR="003208F3" w:rsidRPr="002719E5" w:rsidRDefault="003208F3" w:rsidP="003208F3">
      <w:pPr>
        <w:tabs>
          <w:tab w:val="right" w:leader="dot" w:pos="7938"/>
          <w:tab w:val="right" w:leader="dot" w:pos="14034"/>
        </w:tabs>
        <w:ind w:right="1633"/>
        <w:rPr>
          <w:color w:val="000000"/>
        </w:rPr>
      </w:pPr>
      <w:r w:rsidRPr="002719E5">
        <w:rPr>
          <w:color w:val="000000"/>
        </w:rPr>
        <w:t>Maison des universités</w:t>
      </w:r>
    </w:p>
    <w:p w:rsidR="003208F3" w:rsidRPr="002719E5" w:rsidRDefault="003208F3" w:rsidP="003208F3">
      <w:pPr>
        <w:tabs>
          <w:tab w:val="right" w:leader="dot" w:pos="7938"/>
          <w:tab w:val="right" w:leader="dot" w:pos="14034"/>
        </w:tabs>
        <w:ind w:right="1633"/>
        <w:rPr>
          <w:color w:val="000000"/>
        </w:rPr>
      </w:pPr>
      <w:r w:rsidRPr="002719E5">
        <w:rPr>
          <w:b/>
          <w:noProof/>
          <w:sz w:val="24"/>
          <w:szCs w:val="24"/>
          <w:lang w:eastAsia="fr-FR" w:bidi="ar-SA"/>
        </w:rPr>
        <mc:AlternateContent>
          <mc:Choice Requires="wps">
            <w:drawing>
              <wp:anchor distT="0" distB="0" distL="114300" distR="114300" simplePos="0" relativeHeight="251660288" behindDoc="0" locked="0" layoutInCell="1" allowOverlap="1" wp14:anchorId="1972DF3B" wp14:editId="66EA957A">
                <wp:simplePos x="0" y="0"/>
                <wp:positionH relativeFrom="column">
                  <wp:posOffset>-4329748</wp:posOffset>
                </wp:positionH>
                <wp:positionV relativeFrom="page">
                  <wp:posOffset>4533583</wp:posOffset>
                </wp:positionV>
                <wp:extent cx="4741545" cy="474980"/>
                <wp:effectExtent l="0" t="0" r="0" b="0"/>
                <wp:wrapNone/>
                <wp:docPr id="18" name="Zone de texte 18"/>
                <wp:cNvGraphicFramePr/>
                <a:graphic xmlns:a="http://schemas.openxmlformats.org/drawingml/2006/main">
                  <a:graphicData uri="http://schemas.microsoft.com/office/word/2010/wordprocessingShape">
                    <wps:wsp>
                      <wps:cNvSpPr txBox="1"/>
                      <wps:spPr>
                        <a:xfrm rot="16200000">
                          <a:off x="0" y="0"/>
                          <a:ext cx="4741545" cy="474980"/>
                        </a:xfrm>
                        <a:prstGeom prst="rect">
                          <a:avLst/>
                        </a:prstGeom>
                        <a:solidFill>
                          <a:schemeClr val="lt1">
                            <a:alpha val="0"/>
                          </a:schemeClr>
                        </a:solidFill>
                        <a:ln w="6350">
                          <a:noFill/>
                        </a:ln>
                        <a:effectLst/>
                      </wps:spPr>
                      <wps:txbx>
                        <w:txbxContent>
                          <w:p w:rsidR="003208F3" w:rsidRPr="00B7771E" w:rsidRDefault="003208F3" w:rsidP="003208F3">
                            <w:pPr>
                              <w:snapToGrid w:val="0"/>
                              <w:spacing w:after="0"/>
                              <w:jc w:val="right"/>
                              <w:rPr>
                                <w:rFonts w:ascii="Silka SemiBold" w:hAnsi="Silka SemiBold"/>
                                <w:b/>
                                <w:sz w:val="54"/>
                                <w:szCs w:val="54"/>
                                <w14:textFill>
                                  <w14:solidFill>
                                    <w14:schemeClr w14:val="tx1">
                                      <w14:alpha w14:val="10000"/>
                                    </w14:schemeClr>
                                  </w14:solidFill>
                                </w14:textFill>
                              </w:rPr>
                            </w:pPr>
                            <w:r>
                              <w:rPr>
                                <w:rFonts w:ascii="Silka SemiBold" w:hAnsi="Silka SemiBold"/>
                                <w:b/>
                                <w:sz w:val="54"/>
                                <w:szCs w:val="54"/>
                                <w14:textFill>
                                  <w14:solidFill>
                                    <w14:schemeClr w14:val="tx1">
                                      <w14:alpha w14:val="10000"/>
                                    </w14:schemeClr>
                                  </w14:solidFill>
                                </w14:textFill>
                              </w:rPr>
                              <w:t>CONVENTION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DF3B" id="Zone de texte 18" o:spid="_x0000_s1027" type="#_x0000_t202" style="position:absolute;margin-left:-340.95pt;margin-top:357pt;width:373.35pt;height:37.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" fillcolor="white [3201]" stroked="f" strokeweight=".5pt">
                <v:fill opacity="0"/>
                <v:textbox inset="0,0,0,0">
                  <w:txbxContent>
                    <w:p w:rsidR="003208F3" w:rsidRPr="00B7771E" w:rsidRDefault="003208F3" w:rsidP="003208F3">
                      <w:pPr>
                        <w:snapToGrid w:val="0"/>
                        <w:spacing w:after="0"/>
                        <w:jc w:val="right"/>
                        <w:rPr>
                          <w:rFonts w:ascii="Silka SemiBold" w:hAnsi="Silka SemiBold"/>
                          <w:b/>
                          <w:sz w:val="54"/>
                          <w:szCs w:val="54"/>
                          <w14:textFill>
                            <w14:solidFill>
                              <w14:schemeClr w14:val="tx1">
                                <w14:alpha w14:val="10000"/>
                              </w14:schemeClr>
                            </w14:solidFill>
                          </w14:textFill>
                        </w:rPr>
                      </w:pPr>
                      <w:r>
                        <w:rPr>
                          <w:rFonts w:ascii="Silka SemiBold" w:hAnsi="Silka SemiBold"/>
                          <w:b/>
                          <w:sz w:val="54"/>
                          <w:szCs w:val="54"/>
                          <w14:textFill>
                            <w14:solidFill>
                              <w14:schemeClr w14:val="tx1">
                                <w14:alpha w14:val="10000"/>
                              </w14:schemeClr>
                            </w14:solidFill>
                          </w14:textFill>
                        </w:rPr>
                        <w:t>CONVENTION</w:t>
                      </w:r>
                    </w:p>
                  </w:txbxContent>
                </v:textbox>
                <w10:wrap anchory="page"/>
              </v:shape>
            </w:pict>
          </mc:Fallback>
        </mc:AlternateContent>
      </w:r>
      <w:r w:rsidRPr="002719E5">
        <w:rPr>
          <w:color w:val="000000"/>
        </w:rPr>
        <w:t>103 bd Saint-Michel</w:t>
      </w:r>
      <w:r w:rsidR="00B13D10">
        <w:rPr>
          <w:color w:val="000000"/>
        </w:rPr>
        <w:t xml:space="preserve"> - </w:t>
      </w:r>
      <w:r w:rsidRPr="002719E5">
        <w:rPr>
          <w:color w:val="000000"/>
        </w:rPr>
        <w:t>75005 Paris</w:t>
      </w:r>
    </w:p>
    <w:p w:rsidR="003208F3" w:rsidRPr="002719E5" w:rsidRDefault="003208F3" w:rsidP="003208F3">
      <w:pPr>
        <w:tabs>
          <w:tab w:val="right" w:leader="dot" w:pos="7938"/>
          <w:tab w:val="right" w:leader="dot" w:pos="14034"/>
        </w:tabs>
        <w:ind w:right="1633"/>
        <w:rPr>
          <w:color w:val="000000"/>
        </w:rPr>
      </w:pPr>
      <w:r w:rsidRPr="002719E5">
        <w:rPr>
          <w:color w:val="000000"/>
        </w:rPr>
        <w:t>SIREN : 502 972</w:t>
      </w:r>
      <w:r w:rsidR="00B13D10">
        <w:rPr>
          <w:rFonts w:ascii="Calibri" w:hAnsi="Calibri" w:cs="Calibri"/>
          <w:color w:val="000000"/>
        </w:rPr>
        <w:t> </w:t>
      </w:r>
      <w:r w:rsidRPr="002719E5">
        <w:rPr>
          <w:color w:val="000000"/>
        </w:rPr>
        <w:t>375</w:t>
      </w:r>
      <w:r w:rsidR="00B13D10">
        <w:rPr>
          <w:color w:val="000000"/>
        </w:rPr>
        <w:t xml:space="preserve"> </w:t>
      </w:r>
    </w:p>
    <w:p w:rsidR="003208F3" w:rsidRPr="002719E5" w:rsidRDefault="003208F3" w:rsidP="003208F3">
      <w:pPr>
        <w:tabs>
          <w:tab w:val="right" w:leader="dot" w:pos="7938"/>
          <w:tab w:val="right" w:leader="dot" w:pos="14034"/>
        </w:tabs>
        <w:ind w:right="1633"/>
        <w:rPr>
          <w:color w:val="000000"/>
        </w:rPr>
      </w:pPr>
      <w:r w:rsidRPr="002719E5">
        <w:rPr>
          <w:color w:val="000000"/>
        </w:rPr>
        <w:t>SIRET : 502 972 375 00021</w:t>
      </w:r>
    </w:p>
    <w:p w:rsidR="003208F3" w:rsidRPr="002719E5" w:rsidRDefault="003208F3" w:rsidP="003208F3">
      <w:pPr>
        <w:tabs>
          <w:tab w:val="right" w:leader="dot" w:pos="7938"/>
          <w:tab w:val="right" w:leader="dot" w:pos="14034"/>
        </w:tabs>
        <w:ind w:right="1633"/>
        <w:rPr>
          <w:color w:val="000000"/>
        </w:rPr>
      </w:pPr>
    </w:p>
    <w:p w:rsidR="003208F3" w:rsidRPr="002719E5" w:rsidRDefault="003208F3" w:rsidP="003208F3">
      <w:pPr>
        <w:tabs>
          <w:tab w:val="right" w:leader="dot" w:pos="7938"/>
          <w:tab w:val="right" w:leader="dot" w:pos="14034"/>
        </w:tabs>
        <w:ind w:right="1633"/>
        <w:rPr>
          <w:color w:val="000000"/>
        </w:rPr>
      </w:pPr>
      <w:r w:rsidRPr="002719E5">
        <w:rPr>
          <w:color w:val="000000"/>
        </w:rPr>
        <w:t>Représenté par sa Présidente,</w:t>
      </w:r>
    </w:p>
    <w:p w:rsidR="003208F3" w:rsidRPr="002719E5" w:rsidRDefault="003208F3" w:rsidP="003208F3">
      <w:pPr>
        <w:tabs>
          <w:tab w:val="right" w:leader="dot" w:pos="7938"/>
          <w:tab w:val="right" w:leader="dot" w:pos="14034"/>
        </w:tabs>
        <w:ind w:right="1633"/>
        <w:rPr>
          <w:color w:val="000000"/>
        </w:rPr>
      </w:pPr>
      <w:r w:rsidRPr="002719E5">
        <w:rPr>
          <w:color w:val="000000"/>
        </w:rPr>
        <w:t>Madame Amélie Briffaux</w:t>
      </w:r>
    </w:p>
    <w:p w:rsidR="003208F3" w:rsidRPr="002719E5" w:rsidRDefault="003208F3" w:rsidP="003208F3">
      <w:pPr>
        <w:tabs>
          <w:tab w:val="right" w:leader="dot" w:pos="7938"/>
          <w:tab w:val="right" w:leader="dot" w:pos="14034"/>
        </w:tabs>
        <w:ind w:right="1633"/>
        <w:rPr>
          <w:color w:val="000000"/>
        </w:rPr>
      </w:pPr>
    </w:p>
    <w:p w:rsidR="00FE161D" w:rsidRPr="002719E5" w:rsidRDefault="003208F3" w:rsidP="003208F3">
      <w:pPr>
        <w:tabs>
          <w:tab w:val="right" w:leader="dot" w:pos="7938"/>
          <w:tab w:val="right" w:leader="dot" w:pos="14034"/>
        </w:tabs>
        <w:ind w:right="1633"/>
        <w:rPr>
          <w:color w:val="000000"/>
        </w:rPr>
      </w:pPr>
      <w:r w:rsidRPr="002719E5">
        <w:rPr>
          <w:color w:val="000000"/>
        </w:rPr>
        <w:t>Il est convenu ce qui suit :</w:t>
      </w:r>
    </w:p>
    <w:p w:rsidR="003208F3" w:rsidRPr="002719E5" w:rsidRDefault="003208F3" w:rsidP="003208F3">
      <w:pPr>
        <w:tabs>
          <w:tab w:val="right" w:leader="dot" w:pos="7938"/>
          <w:tab w:val="right" w:leader="dot" w:pos="14034"/>
        </w:tabs>
        <w:ind w:right="1633"/>
        <w:rPr>
          <w:color w:val="000000"/>
          <w:sz w:val="24"/>
          <w:szCs w:val="24"/>
        </w:rPr>
      </w:pPr>
    </w:p>
    <w:p w:rsidR="00FE161D" w:rsidRPr="002719E5" w:rsidRDefault="00FE161D" w:rsidP="00FE161D">
      <w:pPr>
        <w:rPr>
          <w:b/>
          <w:color w:val="E25D52" w:themeColor="accent4"/>
          <w:sz w:val="32"/>
          <w:szCs w:val="32"/>
        </w:rPr>
      </w:pPr>
      <w:r w:rsidRPr="002719E5">
        <w:rPr>
          <w:b/>
          <w:noProof/>
          <w:color w:val="E25D52" w:themeColor="accent4"/>
          <w:sz w:val="32"/>
          <w:szCs w:val="32"/>
          <w:lang w:eastAsia="fr-FR" w:bidi="ar-SA"/>
        </w:rPr>
        <w:drawing>
          <wp:inline distT="0" distB="0" distL="0" distR="0" wp14:anchorId="1A13B001" wp14:editId="0053DF7F">
            <wp:extent cx="183137" cy="18288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003208F3" w:rsidRPr="002719E5">
        <w:rPr>
          <w:b/>
          <w:noProof/>
          <w:sz w:val="24"/>
          <w:szCs w:val="24"/>
          <w:lang w:eastAsia="fr-FR" w:bidi="ar-SA"/>
        </w:rPr>
        <w:t xml:space="preserve"> </w:t>
      </w:r>
      <w:r w:rsidRPr="002719E5">
        <w:rPr>
          <w:b/>
          <w:noProof/>
          <w:color w:val="E25D52" w:themeColor="accent4"/>
          <w:sz w:val="32"/>
          <w:szCs w:val="32"/>
          <w:lang w:eastAsia="fr-FR" w:bidi="ar-SA"/>
        </w:rPr>
        <w:drawing>
          <wp:anchor distT="0" distB="0" distL="114300" distR="114300" simplePos="0" relativeHeight="251657216" behindDoc="0" locked="1" layoutInCell="1" allowOverlap="1" wp14:anchorId="2CB1C967" wp14:editId="3B884C16">
            <wp:simplePos x="0" y="0"/>
            <wp:positionH relativeFrom="page">
              <wp:posOffset>-6985</wp:posOffset>
            </wp:positionH>
            <wp:positionV relativeFrom="page">
              <wp:posOffset>3005455</wp:posOffset>
            </wp:positionV>
            <wp:extent cx="2084070" cy="89922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ymbo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4070" cy="8992235"/>
                    </a:xfrm>
                    <a:prstGeom prst="rect">
                      <a:avLst/>
                    </a:prstGeom>
                  </pic:spPr>
                </pic:pic>
              </a:graphicData>
            </a:graphic>
            <wp14:sizeRelH relativeFrom="page">
              <wp14:pctWidth>0</wp14:pctWidth>
            </wp14:sizeRelH>
            <wp14:sizeRelV relativeFrom="page">
              <wp14:pctHeight>0</wp14:pctHeight>
            </wp14:sizeRelV>
          </wp:anchor>
        </w:drawing>
      </w:r>
      <w:r w:rsidRPr="002719E5">
        <w:rPr>
          <w:b/>
          <w:color w:val="E25D52" w:themeColor="accent4"/>
          <w:sz w:val="32"/>
          <w:szCs w:val="32"/>
        </w:rPr>
        <w:t xml:space="preserve"> </w:t>
      </w:r>
      <w:r w:rsidR="003208F3" w:rsidRPr="002719E5">
        <w:rPr>
          <w:b/>
          <w:color w:val="E25D52" w:themeColor="accent4"/>
          <w:sz w:val="32"/>
          <w:szCs w:val="32"/>
        </w:rPr>
        <w:t>Préambule</w:t>
      </w:r>
      <w:r w:rsidRPr="002719E5">
        <w:rPr>
          <w:rFonts w:ascii="Calibri" w:hAnsi="Calibri" w:cs="Calibri"/>
          <w:b/>
          <w:color w:val="E25D52" w:themeColor="accent4"/>
          <w:sz w:val="32"/>
          <w:szCs w:val="32"/>
        </w:rPr>
        <w:t> </w:t>
      </w:r>
    </w:p>
    <w:p w:rsidR="003208F3" w:rsidRPr="002719E5" w:rsidRDefault="003208F3" w:rsidP="003208F3">
      <w:pPr>
        <w:tabs>
          <w:tab w:val="right" w:leader="dot" w:pos="7938"/>
          <w:tab w:val="right" w:leader="dot" w:pos="14034"/>
        </w:tabs>
        <w:spacing w:line="276" w:lineRule="auto"/>
        <w:ind w:right="414"/>
        <w:jc w:val="both"/>
        <w:rPr>
          <w:color w:val="000000"/>
        </w:rPr>
      </w:pPr>
    </w:p>
    <w:p w:rsidR="003208F3" w:rsidRPr="002719E5" w:rsidRDefault="003208F3" w:rsidP="003208F3">
      <w:pPr>
        <w:tabs>
          <w:tab w:val="right" w:leader="dot" w:pos="7938"/>
          <w:tab w:val="right" w:leader="dot" w:pos="14034"/>
        </w:tabs>
        <w:spacing w:line="276" w:lineRule="auto"/>
        <w:ind w:right="414"/>
        <w:jc w:val="both"/>
        <w:rPr>
          <w:color w:val="000000"/>
        </w:rPr>
      </w:pPr>
      <w:proofErr w:type="spellStart"/>
      <w:r w:rsidRPr="002719E5">
        <w:rPr>
          <w:color w:val="000000"/>
        </w:rPr>
        <w:t>Résosup</w:t>
      </w:r>
      <w:proofErr w:type="spellEnd"/>
      <w:r w:rsidRPr="002719E5">
        <w:rPr>
          <w:color w:val="000000"/>
        </w:rPr>
        <w:t xml:space="preserve"> est une association loi 1901 dont la vocation est de promouvoir les structures d’établissements d’enseignement supérieur, généralement organisées et institutionnalisées sous la forme d’observatoire, qui poursuivent des études et des données chiffrées sur au moins l’un des thèmes suivants : </w:t>
      </w:r>
    </w:p>
    <w:p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l’analyse</w:t>
      </w:r>
      <w:proofErr w:type="gramEnd"/>
      <w:r w:rsidRPr="002719E5">
        <w:rPr>
          <w:color w:val="000000"/>
        </w:rPr>
        <w:t xml:space="preserve"> de l’insertion professionnelle des diplômés ;</w:t>
      </w:r>
    </w:p>
    <w:p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l’observation</w:t>
      </w:r>
      <w:proofErr w:type="gramEnd"/>
      <w:r w:rsidRPr="002719E5">
        <w:rPr>
          <w:color w:val="000000"/>
        </w:rPr>
        <w:t xml:space="preserve"> des parcours de formation ;</w:t>
      </w:r>
    </w:p>
    <w:p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l’analyse</w:t>
      </w:r>
      <w:proofErr w:type="gramEnd"/>
      <w:r w:rsidRPr="002719E5">
        <w:rPr>
          <w:color w:val="000000"/>
        </w:rPr>
        <w:t xml:space="preserve"> des conditions d’études et de vie étudiante ;</w:t>
      </w:r>
    </w:p>
    <w:p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l’évaluation</w:t>
      </w:r>
      <w:proofErr w:type="gramEnd"/>
      <w:r w:rsidRPr="002719E5">
        <w:rPr>
          <w:color w:val="000000"/>
        </w:rPr>
        <w:t xml:space="preserve"> des formations.</w:t>
      </w:r>
    </w:p>
    <w:p w:rsidR="003208F3" w:rsidRPr="002719E5" w:rsidRDefault="003208F3" w:rsidP="003208F3">
      <w:pPr>
        <w:tabs>
          <w:tab w:val="right" w:leader="dot" w:pos="7938"/>
          <w:tab w:val="right" w:leader="dot" w:pos="14034"/>
        </w:tabs>
        <w:spacing w:before="240"/>
        <w:ind w:right="414"/>
        <w:jc w:val="both"/>
        <w:rPr>
          <w:color w:val="000000"/>
        </w:rPr>
      </w:pPr>
      <w:r w:rsidRPr="002719E5">
        <w:rPr>
          <w:color w:val="000000"/>
        </w:rPr>
        <w:t>L’association a pour but de développer et de faire connaître l’expertise de ces structures et de leurs membres en :</w:t>
      </w:r>
    </w:p>
    <w:p w:rsidR="003208F3" w:rsidRPr="002719E5" w:rsidRDefault="003208F3" w:rsidP="003208F3">
      <w:pPr>
        <w:pStyle w:val="Paragraphedeliste"/>
        <w:numPr>
          <w:ilvl w:val="0"/>
          <w:numId w:val="10"/>
        </w:numPr>
        <w:tabs>
          <w:tab w:val="right" w:leader="dot" w:pos="7938"/>
          <w:tab w:val="right" w:leader="dot" w:pos="14034"/>
        </w:tabs>
        <w:ind w:right="414"/>
        <w:jc w:val="both"/>
        <w:rPr>
          <w:color w:val="000000"/>
        </w:rPr>
      </w:pPr>
      <w:proofErr w:type="gramStart"/>
      <w:r w:rsidRPr="002719E5">
        <w:rPr>
          <w:color w:val="000000"/>
        </w:rPr>
        <w:t>favorisant</w:t>
      </w:r>
      <w:proofErr w:type="gramEnd"/>
      <w:r w:rsidRPr="002719E5">
        <w:rPr>
          <w:color w:val="000000"/>
        </w:rPr>
        <w:t xml:space="preserve"> les échanges et les confrontations d’expériences entre ses membres ;</w:t>
      </w:r>
    </w:p>
    <w:p w:rsidR="003208F3" w:rsidRPr="002719E5" w:rsidRDefault="003208F3" w:rsidP="003208F3">
      <w:pPr>
        <w:pStyle w:val="Paragraphedeliste"/>
        <w:numPr>
          <w:ilvl w:val="0"/>
          <w:numId w:val="10"/>
        </w:numPr>
        <w:tabs>
          <w:tab w:val="right" w:leader="dot" w:pos="7938"/>
          <w:tab w:val="right" w:leader="dot" w:pos="14034"/>
        </w:tabs>
        <w:ind w:right="414"/>
        <w:jc w:val="both"/>
        <w:rPr>
          <w:color w:val="000000"/>
        </w:rPr>
      </w:pPr>
      <w:proofErr w:type="gramStart"/>
      <w:r w:rsidRPr="002719E5">
        <w:rPr>
          <w:color w:val="000000"/>
        </w:rPr>
        <w:t>organisant</w:t>
      </w:r>
      <w:proofErr w:type="gramEnd"/>
      <w:r w:rsidRPr="002719E5">
        <w:rPr>
          <w:color w:val="000000"/>
        </w:rPr>
        <w:t xml:space="preserve"> des actions générales de réflexion, d’information et de formation ;</w:t>
      </w:r>
    </w:p>
    <w:p w:rsidR="003208F3" w:rsidRPr="002719E5" w:rsidRDefault="003208F3" w:rsidP="0027537B">
      <w:pPr>
        <w:pStyle w:val="Paragraphedeliste"/>
        <w:numPr>
          <w:ilvl w:val="0"/>
          <w:numId w:val="10"/>
        </w:numPr>
        <w:tabs>
          <w:tab w:val="right" w:leader="dot" w:pos="7938"/>
          <w:tab w:val="right" w:leader="dot" w:pos="14034"/>
        </w:tabs>
        <w:ind w:left="-2268" w:right="414"/>
        <w:jc w:val="both"/>
        <w:rPr>
          <w:color w:val="000000"/>
        </w:rPr>
      </w:pPr>
      <w:proofErr w:type="gramStart"/>
      <w:r w:rsidRPr="002719E5">
        <w:rPr>
          <w:color w:val="000000"/>
        </w:rPr>
        <w:lastRenderedPageBreak/>
        <w:t>représentant</w:t>
      </w:r>
      <w:proofErr w:type="gramEnd"/>
      <w:r w:rsidRPr="002719E5">
        <w:rPr>
          <w:color w:val="000000"/>
        </w:rPr>
        <w:t xml:space="preserve"> l’ensemble des professionnels de ces structures auprès de différents interlocuteurs, notamment les services, organismes et administrations traitant des thèmes qui touchent aux missions de ces structures ;</w:t>
      </w:r>
    </w:p>
    <w:p w:rsidR="003208F3" w:rsidRPr="002719E5" w:rsidRDefault="003208F3" w:rsidP="0027537B">
      <w:pPr>
        <w:pStyle w:val="Paragraphedeliste"/>
        <w:numPr>
          <w:ilvl w:val="0"/>
          <w:numId w:val="10"/>
        </w:numPr>
        <w:tabs>
          <w:tab w:val="right" w:leader="dot" w:pos="7938"/>
          <w:tab w:val="right" w:leader="dot" w:pos="14034"/>
        </w:tabs>
        <w:ind w:left="-2268" w:right="414"/>
        <w:jc w:val="both"/>
        <w:rPr>
          <w:color w:val="000000"/>
        </w:rPr>
      </w:pPr>
      <w:proofErr w:type="gramStart"/>
      <w:r w:rsidRPr="002719E5">
        <w:rPr>
          <w:color w:val="000000"/>
        </w:rPr>
        <w:t>promouvant</w:t>
      </w:r>
      <w:proofErr w:type="gramEnd"/>
      <w:r w:rsidRPr="002719E5">
        <w:rPr>
          <w:color w:val="000000"/>
        </w:rPr>
        <w:t xml:space="preserve"> les missions et travaux de ces structures afin de les porter à la connaissance de tous les publics et de les inscrire dans la durée ;</w:t>
      </w:r>
    </w:p>
    <w:p w:rsidR="00FE161D" w:rsidRPr="002719E5" w:rsidRDefault="003208F3" w:rsidP="0027537B">
      <w:pPr>
        <w:pStyle w:val="Paragraphedeliste"/>
        <w:numPr>
          <w:ilvl w:val="0"/>
          <w:numId w:val="10"/>
        </w:numPr>
        <w:tabs>
          <w:tab w:val="right" w:leader="dot" w:pos="7938"/>
          <w:tab w:val="right" w:leader="dot" w:pos="14034"/>
        </w:tabs>
        <w:ind w:left="-2268" w:right="414"/>
        <w:jc w:val="both"/>
        <w:rPr>
          <w:color w:val="000000"/>
          <w:sz w:val="24"/>
          <w:szCs w:val="24"/>
        </w:rPr>
      </w:pPr>
      <w:proofErr w:type="gramStart"/>
      <w:r w:rsidRPr="002719E5">
        <w:rPr>
          <w:color w:val="000000"/>
        </w:rPr>
        <w:t>participant</w:t>
      </w:r>
      <w:proofErr w:type="gramEnd"/>
      <w:r w:rsidRPr="002719E5">
        <w:rPr>
          <w:color w:val="000000"/>
        </w:rPr>
        <w:t xml:space="preserve"> à l’organisation d’études et de collations de données au niveau national et international.</w:t>
      </w:r>
    </w:p>
    <w:p w:rsidR="003208F3" w:rsidRPr="002719E5" w:rsidRDefault="003208F3" w:rsidP="0027537B">
      <w:pPr>
        <w:pStyle w:val="Paragraphedeliste"/>
        <w:numPr>
          <w:ilvl w:val="0"/>
          <w:numId w:val="0"/>
        </w:numPr>
        <w:tabs>
          <w:tab w:val="right" w:leader="dot" w:pos="7938"/>
          <w:tab w:val="right" w:leader="dot" w:pos="14034"/>
        </w:tabs>
        <w:ind w:left="-3119" w:right="414"/>
        <w:jc w:val="both"/>
        <w:rPr>
          <w:color w:val="000000"/>
          <w:sz w:val="24"/>
          <w:szCs w:val="24"/>
        </w:rPr>
      </w:pPr>
    </w:p>
    <w:p w:rsidR="007F0322" w:rsidRPr="002719E5" w:rsidRDefault="00FE161D"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431210A2" wp14:editId="2714E155">
            <wp:extent cx="183137" cy="182880"/>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002719E5" w:rsidRPr="002719E5">
        <w:rPr>
          <w:b/>
          <w:color w:val="E25D52" w:themeColor="accent4"/>
          <w:sz w:val="32"/>
          <w:szCs w:val="32"/>
        </w:rPr>
        <w:t xml:space="preserve">Article 1er : Adhésion à </w:t>
      </w:r>
      <w:proofErr w:type="spellStart"/>
      <w:r w:rsidR="002719E5" w:rsidRPr="002719E5">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rsidR="002719E5" w:rsidRPr="002719E5" w:rsidRDefault="002719E5" w:rsidP="0027537B">
      <w:pPr>
        <w:ind w:left="-3119"/>
        <w:jc w:val="both"/>
        <w:rPr>
          <w:b/>
        </w:rPr>
      </w:pPr>
      <w:r w:rsidRPr="00B13D10">
        <w:rPr>
          <w:b/>
          <w:color w:val="FAB633"/>
        </w:rPr>
        <w:t>L’Université</w:t>
      </w:r>
      <w:r w:rsidRPr="002719E5">
        <w:t xml:space="preserve">........................................................ </w:t>
      </w:r>
      <w:proofErr w:type="gramStart"/>
      <w:r w:rsidRPr="002719E5">
        <w:t>participe</w:t>
      </w:r>
      <w:proofErr w:type="gramEnd"/>
      <w:r w:rsidRPr="002719E5">
        <w:t xml:space="preserve"> au Réseau des Observatoires de l’enseignement supérieur et adhère à l’association </w:t>
      </w:r>
      <w:proofErr w:type="spellStart"/>
      <w:r w:rsidRPr="002719E5">
        <w:t>Résosup</w:t>
      </w:r>
      <w:proofErr w:type="spellEnd"/>
      <w:r w:rsidRPr="002719E5">
        <w:t xml:space="preserve"> pour la période du </w:t>
      </w:r>
      <w:r w:rsidRPr="002719E5">
        <w:rPr>
          <w:b/>
          <w:color w:val="FAB633"/>
        </w:rPr>
        <w:t xml:space="preserve">01 janvier </w:t>
      </w:r>
      <w:r w:rsidR="00ED69ED">
        <w:rPr>
          <w:b/>
          <w:color w:val="FAB633"/>
        </w:rPr>
        <w:t>2021</w:t>
      </w:r>
      <w:r w:rsidRPr="002719E5">
        <w:rPr>
          <w:b/>
          <w:color w:val="FAB633"/>
        </w:rPr>
        <w:t xml:space="preserve"> au 31 décembre 20</w:t>
      </w:r>
      <w:r w:rsidR="00ED69ED">
        <w:rPr>
          <w:b/>
          <w:color w:val="FAB633"/>
        </w:rPr>
        <w:t>21</w:t>
      </w:r>
      <w:r w:rsidRPr="002719E5">
        <w:rPr>
          <w:b/>
          <w:color w:val="FAB633"/>
        </w:rPr>
        <w:t>.</w:t>
      </w:r>
      <w:r w:rsidRPr="002719E5">
        <w:rPr>
          <w:b/>
        </w:rPr>
        <w:t xml:space="preserve"> </w:t>
      </w:r>
    </w:p>
    <w:p w:rsidR="002719E5" w:rsidRDefault="002719E5" w:rsidP="0027537B">
      <w:pPr>
        <w:ind w:left="-3119"/>
        <w:rPr>
          <w:noProof/>
          <w:lang w:eastAsia="fr-FR" w:bidi="ar-SA"/>
        </w:rPr>
      </w:pPr>
    </w:p>
    <w:p w:rsidR="004015ED" w:rsidRPr="00B13D10" w:rsidRDefault="004015ED" w:rsidP="0027537B">
      <w:pPr>
        <w:ind w:left="-3119"/>
        <w:rPr>
          <w:noProof/>
          <w:lang w:eastAsia="fr-FR" w:bidi="ar-SA"/>
        </w:rPr>
      </w:pPr>
    </w:p>
    <w:p w:rsidR="002719E5" w:rsidRPr="00B13D10" w:rsidRDefault="002719E5" w:rsidP="004015ED">
      <w:pPr>
        <w:pStyle w:val="Paragraphedeliste"/>
        <w:numPr>
          <w:ilvl w:val="0"/>
          <w:numId w:val="12"/>
        </w:numPr>
        <w:tabs>
          <w:tab w:val="right" w:leader="dot" w:pos="7938"/>
          <w:tab w:val="right" w:leader="dot" w:pos="14034"/>
        </w:tabs>
        <w:ind w:left="-2835" w:right="-12"/>
        <w:rPr>
          <w:b/>
          <w:noProof/>
          <w:color w:val="E25D52" w:themeColor="accent4"/>
          <w:sz w:val="32"/>
          <w:szCs w:val="32"/>
          <w:lang w:eastAsia="fr-FR" w:bidi="ar-SA"/>
        </w:rPr>
      </w:pPr>
      <w:r w:rsidRPr="00B13D10">
        <w:rPr>
          <w:b/>
          <w:noProof/>
          <w:color w:val="E25D52" w:themeColor="accent4"/>
          <w:sz w:val="32"/>
          <w:szCs w:val="32"/>
          <w:lang w:eastAsia="fr-FR" w:bidi="ar-SA"/>
        </w:rPr>
        <w:t>Article 2</w:t>
      </w:r>
      <w:r w:rsidRPr="00B13D10">
        <w:rPr>
          <w:rFonts w:ascii="Calibri" w:hAnsi="Calibri" w:cs="Calibri"/>
          <w:b/>
          <w:noProof/>
          <w:color w:val="E25D52" w:themeColor="accent4"/>
          <w:sz w:val="32"/>
          <w:szCs w:val="32"/>
          <w:lang w:eastAsia="fr-FR" w:bidi="ar-SA"/>
        </w:rPr>
        <w:t> </w:t>
      </w:r>
      <w:r w:rsidRPr="00B13D10">
        <w:rPr>
          <w:b/>
          <w:noProof/>
          <w:color w:val="E25D52" w:themeColor="accent4"/>
          <w:sz w:val="32"/>
          <w:szCs w:val="32"/>
          <w:lang w:eastAsia="fr-FR" w:bidi="ar-SA"/>
        </w:rPr>
        <w:t>: Désignation du service correspondant Résosup</w:t>
      </w:r>
    </w:p>
    <w:p w:rsidR="002719E5" w:rsidRPr="002719E5" w:rsidRDefault="002719E5" w:rsidP="0027537B">
      <w:pPr>
        <w:ind w:left="-3119"/>
        <w:jc w:val="both"/>
      </w:pPr>
      <w:r w:rsidRPr="00B13D10">
        <w:rPr>
          <w:b/>
          <w:color w:val="FAB633"/>
        </w:rPr>
        <w:t>L’Université</w:t>
      </w:r>
      <w:r w:rsidR="00B13D10" w:rsidRPr="002719E5">
        <w:t xml:space="preserve">........................................................ </w:t>
      </w:r>
      <w:proofErr w:type="gramStart"/>
      <w:r w:rsidRPr="002719E5">
        <w:t>désigne</w:t>
      </w:r>
      <w:proofErr w:type="gramEnd"/>
      <w:r w:rsidRPr="002719E5">
        <w:t xml:space="preserve"> le service suivant comme correspondant de l’établissement au sein de l’association</w:t>
      </w:r>
      <w:r w:rsidRPr="002719E5">
        <w:rPr>
          <w:rFonts w:ascii="Calibri" w:hAnsi="Calibri" w:cs="Calibri"/>
        </w:rPr>
        <w:t> </w:t>
      </w:r>
      <w:r w:rsidRPr="002719E5">
        <w:t xml:space="preserve">: </w:t>
      </w:r>
      <w:r w:rsidRPr="002719E5">
        <w:rPr>
          <w:rFonts w:cs="Silka"/>
        </w:rPr>
        <w:t>………………</w:t>
      </w:r>
      <w:r w:rsidRPr="002719E5">
        <w:t>................................</w:t>
      </w:r>
      <w:r w:rsidR="00B13D10">
        <w:rPr>
          <w:rFonts w:ascii="Calibri" w:hAnsi="Calibri" w:cs="Calibri"/>
        </w:rPr>
        <w:t>................</w:t>
      </w:r>
      <w:r w:rsidR="004015ED">
        <w:rPr>
          <w:rFonts w:ascii="Calibri" w:hAnsi="Calibri" w:cs="Calibri"/>
        </w:rPr>
        <w:t>...............................</w:t>
      </w:r>
    </w:p>
    <w:p w:rsidR="002719E5" w:rsidRDefault="002719E5" w:rsidP="0027537B">
      <w:pPr>
        <w:ind w:left="-3119"/>
        <w:jc w:val="both"/>
      </w:pPr>
    </w:p>
    <w:p w:rsidR="004015ED" w:rsidRPr="002719E5" w:rsidRDefault="004015ED" w:rsidP="0027537B">
      <w:pPr>
        <w:ind w:left="-3119"/>
        <w:jc w:val="both"/>
      </w:pPr>
    </w:p>
    <w:p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7A826A4B" wp14:editId="7834CB5C">
            <wp:extent cx="183137" cy="1828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3 : Coût de l’adhésion à </w:t>
      </w:r>
      <w:proofErr w:type="spellStart"/>
      <w:r w:rsidRPr="00B13D10">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rsidR="002719E5" w:rsidRPr="002719E5" w:rsidRDefault="002719E5" w:rsidP="0027537B">
      <w:pPr>
        <w:tabs>
          <w:tab w:val="left" w:pos="1980"/>
        </w:tabs>
        <w:ind w:left="-3119"/>
        <w:jc w:val="both"/>
      </w:pPr>
      <w:r w:rsidRPr="002719E5">
        <w:t xml:space="preserve">La participation financière de l’établissement relative à l’adhésion à </w:t>
      </w:r>
      <w:proofErr w:type="spellStart"/>
      <w:r w:rsidRPr="002719E5">
        <w:t>Résosup</w:t>
      </w:r>
      <w:proofErr w:type="spellEnd"/>
      <w:r w:rsidR="00B13D10">
        <w:t xml:space="preserve"> s’élève à </w:t>
      </w:r>
      <w:r w:rsidRPr="00B13D10">
        <w:rPr>
          <w:b/>
          <w:color w:val="FAB633"/>
        </w:rPr>
        <w:t xml:space="preserve">200 € (deux cent euros) pour l’année civile </w:t>
      </w:r>
      <w:bookmarkStart w:id="0" w:name="_GoBack"/>
      <w:r w:rsidRPr="00B13D10">
        <w:rPr>
          <w:b/>
          <w:color w:val="FAB633"/>
        </w:rPr>
        <w:t>20</w:t>
      </w:r>
      <w:r w:rsidR="00B13D10">
        <w:rPr>
          <w:b/>
          <w:color w:val="FAB633"/>
        </w:rPr>
        <w:t>2</w:t>
      </w:r>
      <w:r w:rsidR="00ED69ED">
        <w:rPr>
          <w:b/>
          <w:color w:val="FAB633"/>
        </w:rPr>
        <w:t>1</w:t>
      </w:r>
      <w:bookmarkEnd w:id="0"/>
      <w:r w:rsidRPr="00B13D10">
        <w:rPr>
          <w:b/>
          <w:color w:val="auto"/>
        </w:rPr>
        <w:t>.</w:t>
      </w:r>
      <w:r w:rsidRPr="002719E5">
        <w:t xml:space="preserve"> Pour les années suivantes, le montant pourra être révisé par accord écrit entre les parties.</w:t>
      </w:r>
    </w:p>
    <w:p w:rsidR="002719E5" w:rsidRDefault="002719E5" w:rsidP="0027537B">
      <w:pPr>
        <w:tabs>
          <w:tab w:val="left" w:pos="1980"/>
        </w:tabs>
        <w:ind w:left="-3119"/>
        <w:jc w:val="both"/>
      </w:pPr>
    </w:p>
    <w:p w:rsidR="004015ED" w:rsidRPr="002719E5" w:rsidRDefault="004015ED" w:rsidP="0027537B">
      <w:pPr>
        <w:tabs>
          <w:tab w:val="left" w:pos="1980"/>
        </w:tabs>
        <w:ind w:left="-3119"/>
        <w:jc w:val="both"/>
      </w:pPr>
    </w:p>
    <w:p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3F5D61FF" wp14:editId="7C854801">
            <wp:extent cx="183137" cy="182880"/>
            <wp:effectExtent l="0" t="0" r="762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Pr>
          <w:b/>
          <w:color w:val="E25D52" w:themeColor="accent4"/>
          <w:sz w:val="32"/>
          <w:szCs w:val="32"/>
        </w:rPr>
        <w:t>Article 4</w:t>
      </w:r>
      <w:r w:rsidRPr="00B13D10">
        <w:rPr>
          <w:b/>
          <w:color w:val="E25D52" w:themeColor="accent4"/>
          <w:sz w:val="32"/>
          <w:szCs w:val="32"/>
        </w:rPr>
        <w:t xml:space="preserve"> : </w:t>
      </w:r>
      <w:r>
        <w:rPr>
          <w:b/>
          <w:color w:val="E25D52" w:themeColor="accent4"/>
          <w:sz w:val="32"/>
          <w:szCs w:val="32"/>
        </w:rPr>
        <w:t>Modalité de paiement</w:t>
      </w:r>
      <w:r w:rsidRPr="002719E5">
        <w:rPr>
          <w:b/>
          <w:color w:val="E25D52" w:themeColor="accent4"/>
          <w:sz w:val="32"/>
          <w:szCs w:val="32"/>
        </w:rPr>
        <w:t xml:space="preserve"> </w:t>
      </w:r>
      <w:r w:rsidRPr="002719E5">
        <w:rPr>
          <w:b/>
          <w:noProof/>
          <w:sz w:val="24"/>
          <w:szCs w:val="24"/>
          <w:lang w:eastAsia="fr-FR" w:bidi="ar-SA"/>
        </w:rPr>
        <w:t xml:space="preserve"> </w:t>
      </w:r>
    </w:p>
    <w:p w:rsidR="002719E5" w:rsidRPr="002719E5" w:rsidRDefault="002719E5" w:rsidP="0027537B">
      <w:pPr>
        <w:tabs>
          <w:tab w:val="left" w:pos="1980"/>
        </w:tabs>
        <w:ind w:left="-3119"/>
        <w:jc w:val="both"/>
      </w:pPr>
      <w:r w:rsidRPr="002719E5">
        <w:t xml:space="preserve">Le versement se fera sur présentation d’une facture après signature de la présente convention. Le règlement est à adresser à </w:t>
      </w:r>
      <w:proofErr w:type="spellStart"/>
      <w:r w:rsidR="00B13D10">
        <w:t>Madame·Monsieur</w:t>
      </w:r>
      <w:proofErr w:type="spellEnd"/>
      <w:r w:rsidR="00B13D10">
        <w:t xml:space="preserve"> </w:t>
      </w:r>
      <w:proofErr w:type="spellStart"/>
      <w:proofErr w:type="gramStart"/>
      <w:r w:rsidR="00B13D10">
        <w:t>la</w:t>
      </w:r>
      <w:proofErr w:type="gramEnd"/>
      <w:r w:rsidR="00B13D10">
        <w:t>·le</w:t>
      </w:r>
      <w:proofErr w:type="spellEnd"/>
      <w:r w:rsidRPr="002719E5">
        <w:t xml:space="preserve"> </w:t>
      </w:r>
      <w:proofErr w:type="spellStart"/>
      <w:r w:rsidRPr="002719E5">
        <w:t>Trésorier</w:t>
      </w:r>
      <w:r w:rsidR="00B13D10">
        <w:t>·e</w:t>
      </w:r>
      <w:proofErr w:type="spellEnd"/>
      <w:r w:rsidRPr="002719E5">
        <w:t xml:space="preserve"> de </w:t>
      </w:r>
      <w:proofErr w:type="spellStart"/>
      <w:r w:rsidRPr="002719E5">
        <w:t>Résosup</w:t>
      </w:r>
      <w:proofErr w:type="spellEnd"/>
      <w:r w:rsidRPr="002719E5">
        <w:t>.</w:t>
      </w:r>
    </w:p>
    <w:p w:rsidR="002719E5" w:rsidRDefault="002719E5" w:rsidP="0027537B">
      <w:pPr>
        <w:ind w:left="-3119"/>
      </w:pPr>
    </w:p>
    <w:p w:rsidR="004015ED" w:rsidRPr="002719E5" w:rsidRDefault="004015ED" w:rsidP="0027537B">
      <w:pPr>
        <w:ind w:left="-3119"/>
      </w:pPr>
    </w:p>
    <w:p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42A341B8" wp14:editId="0C1D100E">
            <wp:extent cx="183137" cy="182880"/>
            <wp:effectExtent l="0" t="0" r="762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5 : Participation à l’assemblée générale de </w:t>
      </w:r>
      <w:proofErr w:type="spellStart"/>
      <w:r w:rsidRPr="00B13D10">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rsidR="002719E5" w:rsidRPr="002719E5" w:rsidRDefault="002719E5" w:rsidP="0027537B">
      <w:pPr>
        <w:tabs>
          <w:tab w:val="left" w:pos="1980"/>
        </w:tabs>
        <w:ind w:left="-3119"/>
        <w:jc w:val="both"/>
      </w:pPr>
      <w:r w:rsidRPr="002719E5">
        <w:t xml:space="preserve">Chaque établissement adhérent à </w:t>
      </w:r>
      <w:proofErr w:type="spellStart"/>
      <w:r w:rsidRPr="002719E5">
        <w:t>Résosup</w:t>
      </w:r>
      <w:proofErr w:type="spellEnd"/>
      <w:r w:rsidRPr="002719E5">
        <w:t xml:space="preserve"> est membre de fait de l’assemblée générale. </w:t>
      </w:r>
      <w:proofErr w:type="spellStart"/>
      <w:r w:rsidRPr="002719E5">
        <w:t>Résosup</w:t>
      </w:r>
      <w:proofErr w:type="spellEnd"/>
      <w:r w:rsidRPr="002719E5">
        <w:t xml:space="preserve"> réunira au minimum une fois par an l’ensemble de ses adhérents en assemblée générale pour leur présenter le rapport moral, le rapport d’activités et le bilan financier de l’association.</w:t>
      </w:r>
    </w:p>
    <w:p w:rsidR="004015ED" w:rsidRDefault="004015ED">
      <w:pPr>
        <w:rPr>
          <w:b/>
        </w:rPr>
      </w:pPr>
      <w:r>
        <w:rPr>
          <w:b/>
        </w:rPr>
        <w:br w:type="page"/>
      </w:r>
    </w:p>
    <w:p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lastRenderedPageBreak/>
        <w:drawing>
          <wp:inline distT="0" distB="0" distL="0" distR="0" wp14:anchorId="5E669F1D" wp14:editId="21F30E8D">
            <wp:extent cx="183137" cy="182880"/>
            <wp:effectExtent l="0" t="0" r="762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6 : Renouvellement de l’adhésion à </w:t>
      </w:r>
      <w:proofErr w:type="spellStart"/>
      <w:r w:rsidRPr="00B13D10">
        <w:rPr>
          <w:b/>
          <w:color w:val="E25D52" w:themeColor="accent4"/>
          <w:sz w:val="32"/>
          <w:szCs w:val="32"/>
        </w:rPr>
        <w:t>Résosup</w:t>
      </w:r>
      <w:proofErr w:type="spellEnd"/>
    </w:p>
    <w:p w:rsidR="002719E5" w:rsidRPr="002719E5" w:rsidRDefault="002719E5" w:rsidP="004015ED">
      <w:pPr>
        <w:tabs>
          <w:tab w:val="left" w:pos="1980"/>
        </w:tabs>
        <w:ind w:left="-3119"/>
        <w:jc w:val="both"/>
      </w:pPr>
      <w:r w:rsidRPr="002719E5">
        <w:t>Cette convention est conclue pour une durée de 12 mois. Elle sera renouvelée par expresse reconduction au terme de ces 12 mois.</w:t>
      </w:r>
      <w:r w:rsidR="004015ED">
        <w:t xml:space="preserve"> À</w:t>
      </w:r>
      <w:r w:rsidRPr="002719E5">
        <w:t xml:space="preserve"> l’occasion de chaque nouvelle campagne d’adhésion, l’établissement peut décider de ne plus être membre de </w:t>
      </w:r>
      <w:proofErr w:type="spellStart"/>
      <w:r w:rsidRPr="002719E5">
        <w:t>Résosup</w:t>
      </w:r>
      <w:proofErr w:type="spellEnd"/>
      <w:r w:rsidRPr="002719E5">
        <w:t xml:space="preserve">. Il suffira alors de dénoncer la présente Convention par simple courrier adressé au Président de </w:t>
      </w:r>
      <w:proofErr w:type="spellStart"/>
      <w:r w:rsidRPr="002719E5">
        <w:t>Résosup</w:t>
      </w:r>
      <w:proofErr w:type="spellEnd"/>
      <w:r w:rsidRPr="002719E5">
        <w:t>.</w:t>
      </w:r>
    </w:p>
    <w:p w:rsidR="002719E5" w:rsidRPr="002719E5" w:rsidRDefault="002719E5" w:rsidP="0027537B">
      <w:pPr>
        <w:tabs>
          <w:tab w:val="left" w:pos="1980"/>
        </w:tabs>
        <w:ind w:left="-3119"/>
        <w:jc w:val="both"/>
      </w:pPr>
    </w:p>
    <w:p w:rsidR="002719E5" w:rsidRPr="002719E5" w:rsidRDefault="002719E5" w:rsidP="0027537B">
      <w:pPr>
        <w:tabs>
          <w:tab w:val="left" w:pos="1980"/>
        </w:tabs>
        <w:ind w:left="-3119"/>
        <w:jc w:val="both"/>
      </w:pPr>
      <w:r w:rsidRPr="002719E5">
        <w:t>La présente convention est signée en trois exemplaires.</w:t>
      </w:r>
    </w:p>
    <w:p w:rsidR="002719E5" w:rsidRPr="002719E5" w:rsidRDefault="002719E5" w:rsidP="0027537B">
      <w:pPr>
        <w:tabs>
          <w:tab w:val="left" w:pos="1980"/>
        </w:tabs>
        <w:ind w:left="-3119"/>
      </w:pPr>
    </w:p>
    <w:p w:rsidR="002719E5" w:rsidRPr="002719E5" w:rsidRDefault="002719E5" w:rsidP="0027537B">
      <w:pPr>
        <w:tabs>
          <w:tab w:val="left" w:pos="1980"/>
        </w:tabs>
        <w:ind w:left="-3119"/>
      </w:pPr>
    </w:p>
    <w:p w:rsidR="002719E5" w:rsidRPr="002719E5" w:rsidRDefault="002719E5" w:rsidP="0027537B">
      <w:pPr>
        <w:tabs>
          <w:tab w:val="left" w:pos="1980"/>
        </w:tabs>
        <w:ind w:left="-3119"/>
      </w:pPr>
      <w:r w:rsidRPr="002719E5">
        <w:t>Fait à …………………………, le …………………………………</w:t>
      </w:r>
    </w:p>
    <w:p w:rsidR="002719E5" w:rsidRPr="002719E5" w:rsidRDefault="002719E5" w:rsidP="0027537B">
      <w:pPr>
        <w:tabs>
          <w:tab w:val="left" w:pos="1980"/>
        </w:tabs>
        <w:ind w:left="-3119"/>
      </w:pPr>
    </w:p>
    <w:p w:rsidR="002719E5" w:rsidRPr="002719E5" w:rsidRDefault="002719E5" w:rsidP="0027537B">
      <w:pPr>
        <w:tabs>
          <w:tab w:val="left" w:pos="1980"/>
        </w:tabs>
        <w:ind w:left="-3119"/>
      </w:pPr>
    </w:p>
    <w:p w:rsidR="002719E5" w:rsidRPr="002719E5" w:rsidRDefault="002719E5" w:rsidP="0027537B">
      <w:pPr>
        <w:ind w:left="-3119"/>
        <w:rPr>
          <w:b/>
          <w:bCs/>
          <w:color w:val="000000"/>
          <w:sz w:val="24"/>
          <w:szCs w:val="24"/>
        </w:rPr>
      </w:pPr>
      <w:r w:rsidRPr="002719E5">
        <w:rPr>
          <w:b/>
        </w:rPr>
        <w:t xml:space="preserve">Pour </w:t>
      </w:r>
      <w:r w:rsidR="00B13D10">
        <w:rPr>
          <w:b/>
        </w:rPr>
        <w:t>l’université</w:t>
      </w:r>
    </w:p>
    <w:p w:rsidR="002719E5" w:rsidRPr="002719E5" w:rsidRDefault="002719E5" w:rsidP="0027537B">
      <w:pPr>
        <w:tabs>
          <w:tab w:val="left" w:pos="1980"/>
        </w:tabs>
        <w:ind w:left="-3119"/>
        <w:rPr>
          <w:b/>
        </w:rPr>
      </w:pPr>
      <w:r w:rsidRPr="002719E5">
        <w:rPr>
          <w:b/>
        </w:rPr>
        <w:t xml:space="preserve">  </w:t>
      </w:r>
      <w:proofErr w:type="spellStart"/>
      <w:r w:rsidRPr="002719E5">
        <w:rPr>
          <w:b/>
        </w:rPr>
        <w:t>L</w:t>
      </w:r>
      <w:r w:rsidR="00B13D10">
        <w:rPr>
          <w:b/>
        </w:rPr>
        <w:t>a·</w:t>
      </w:r>
      <w:proofErr w:type="gramStart"/>
      <w:r w:rsidR="00B13D10">
        <w:rPr>
          <w:b/>
        </w:rPr>
        <w:t>l</w:t>
      </w:r>
      <w:r w:rsidRPr="002719E5">
        <w:rPr>
          <w:b/>
        </w:rPr>
        <w:t>e</w:t>
      </w:r>
      <w:proofErr w:type="spellEnd"/>
      <w:r w:rsidRPr="002719E5">
        <w:rPr>
          <w:b/>
        </w:rPr>
        <w:t xml:space="preserve">  </w:t>
      </w:r>
      <w:proofErr w:type="spellStart"/>
      <w:r w:rsidRPr="002719E5">
        <w:rPr>
          <w:b/>
        </w:rPr>
        <w:t>Président</w:t>
      </w:r>
      <w:proofErr w:type="gramEnd"/>
      <w:r w:rsidR="00B13D10">
        <w:rPr>
          <w:b/>
        </w:rPr>
        <w:t>·e</w:t>
      </w:r>
      <w:proofErr w:type="spellEnd"/>
      <w:r w:rsidRPr="002719E5">
        <w:rPr>
          <w:b/>
        </w:rPr>
        <w:t xml:space="preserve">, </w:t>
      </w:r>
    </w:p>
    <w:p w:rsidR="002719E5" w:rsidRPr="002719E5" w:rsidRDefault="002719E5" w:rsidP="0027537B">
      <w:pPr>
        <w:tabs>
          <w:tab w:val="left" w:pos="1980"/>
        </w:tabs>
        <w:ind w:left="-3119"/>
        <w:rPr>
          <w:b/>
        </w:rPr>
      </w:pPr>
      <w:r w:rsidRPr="002719E5">
        <w:rPr>
          <w:b/>
        </w:rPr>
        <w:t xml:space="preserve">                   </w:t>
      </w:r>
    </w:p>
    <w:p w:rsidR="002719E5" w:rsidRPr="002719E5" w:rsidRDefault="002719E5" w:rsidP="0027537B">
      <w:pPr>
        <w:tabs>
          <w:tab w:val="left" w:pos="1980"/>
        </w:tabs>
        <w:ind w:left="-3119"/>
      </w:pPr>
      <w:r w:rsidRPr="002719E5">
        <w:rPr>
          <w:b/>
          <w:bCs/>
        </w:rPr>
        <w:t xml:space="preserve"> </w:t>
      </w:r>
    </w:p>
    <w:p w:rsidR="002719E5" w:rsidRPr="002719E5" w:rsidRDefault="002719E5" w:rsidP="0027537B">
      <w:pPr>
        <w:tabs>
          <w:tab w:val="left" w:pos="1980"/>
        </w:tabs>
        <w:ind w:left="-3119"/>
      </w:pPr>
    </w:p>
    <w:p w:rsidR="002719E5" w:rsidRPr="002719E5" w:rsidRDefault="002719E5" w:rsidP="0027537B">
      <w:pPr>
        <w:tabs>
          <w:tab w:val="left" w:pos="1980"/>
        </w:tabs>
        <w:ind w:left="-3119"/>
      </w:pPr>
    </w:p>
    <w:p w:rsidR="002719E5" w:rsidRPr="002719E5" w:rsidRDefault="002719E5" w:rsidP="0027537B">
      <w:pPr>
        <w:tabs>
          <w:tab w:val="left" w:pos="1980"/>
        </w:tabs>
        <w:ind w:left="-3119"/>
        <w:rPr>
          <w:b/>
        </w:rPr>
      </w:pPr>
      <w:r w:rsidRPr="002719E5">
        <w:rPr>
          <w:b/>
        </w:rPr>
        <w:t xml:space="preserve">Pour </w:t>
      </w:r>
      <w:proofErr w:type="spellStart"/>
      <w:r w:rsidRPr="002719E5">
        <w:rPr>
          <w:b/>
        </w:rPr>
        <w:t>Résosup</w:t>
      </w:r>
      <w:proofErr w:type="spellEnd"/>
    </w:p>
    <w:p w:rsidR="00BF6BBC" w:rsidRPr="002719E5" w:rsidRDefault="002719E5" w:rsidP="0027537B">
      <w:pPr>
        <w:spacing w:after="0"/>
        <w:ind w:left="-3119"/>
        <w:rPr>
          <w:szCs w:val="24"/>
        </w:rPr>
      </w:pPr>
      <w:r w:rsidRPr="002719E5">
        <w:rPr>
          <w:b/>
        </w:rPr>
        <w:t xml:space="preserve"> </w:t>
      </w:r>
      <w:proofErr w:type="gramStart"/>
      <w:r w:rsidR="00B13D10">
        <w:rPr>
          <w:b/>
        </w:rPr>
        <w:t>La</w:t>
      </w:r>
      <w:r w:rsidRPr="002719E5">
        <w:rPr>
          <w:b/>
        </w:rPr>
        <w:t xml:space="preserve">  Président</w:t>
      </w:r>
      <w:r w:rsidR="00B13D10">
        <w:rPr>
          <w:b/>
        </w:rPr>
        <w:t>e</w:t>
      </w:r>
      <w:proofErr w:type="gramEnd"/>
      <w:r w:rsidRPr="002719E5">
        <w:rPr>
          <w:b/>
        </w:rPr>
        <w:t>,</w:t>
      </w:r>
      <w:r w:rsidR="00BF6BBC" w:rsidRPr="002719E5">
        <w:rPr>
          <w:szCs w:val="24"/>
        </w:rPr>
        <w:t xml:space="preserve"> </w:t>
      </w:r>
    </w:p>
    <w:p w:rsidR="007F0322" w:rsidRPr="002719E5" w:rsidRDefault="006520F5" w:rsidP="008B7DFE">
      <w:pPr>
        <w:tabs>
          <w:tab w:val="left" w:pos="2836"/>
        </w:tabs>
      </w:pPr>
      <w:r w:rsidRPr="002719E5">
        <w:rPr>
          <w:noProof/>
          <w:lang w:eastAsia="fr-FR" w:bidi="ar-SA"/>
        </w:rPr>
        <mc:AlternateContent>
          <mc:Choice Requires="wps">
            <w:drawing>
              <wp:anchor distT="0" distB="0" distL="114300" distR="114300" simplePos="0" relativeHeight="251664384" behindDoc="0" locked="0" layoutInCell="1" allowOverlap="1" wp14:anchorId="1E5EFD9B" wp14:editId="3D33F176">
                <wp:simplePos x="0" y="0"/>
                <wp:positionH relativeFrom="column">
                  <wp:posOffset>-2501265</wp:posOffset>
                </wp:positionH>
                <wp:positionV relativeFrom="page">
                  <wp:posOffset>9334500</wp:posOffset>
                </wp:positionV>
                <wp:extent cx="2082800" cy="135572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082800" cy="135572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20F5" w:rsidRDefault="006520F5" w:rsidP="00652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EFD9B" id="Zone de texte 15" o:spid="_x0000_s1028" type="#_x0000_t202" style="position:absolute;margin-left:-196.95pt;margin-top:735pt;width:164pt;height:106.7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" fillcolor="#e25d52 [3207]" stroked="f" strokeweight=".5pt">
                <v:textbox>
                  <w:txbxContent>
                    <w:p w:rsidR="006520F5" w:rsidRDefault="006520F5" w:rsidP="006520F5"/>
                  </w:txbxContent>
                </v:textbox>
                <w10:wrap anchory="page"/>
              </v:shape>
            </w:pict>
          </mc:Fallback>
        </mc:AlternateContent>
      </w:r>
      <w:r w:rsidR="008B7DFE" w:rsidRPr="002719E5">
        <w:rPr>
          <w:b/>
          <w:noProof/>
          <w:lang w:eastAsia="fr-FR" w:bidi="ar-SA"/>
        </w:rPr>
        <w:drawing>
          <wp:anchor distT="0" distB="0" distL="114300" distR="114300" simplePos="0" relativeHeight="251648000" behindDoc="0" locked="0" layoutInCell="1" allowOverlap="1" wp14:anchorId="71CE1801" wp14:editId="0A7BC4A5">
            <wp:simplePos x="0" y="0"/>
            <wp:positionH relativeFrom="column">
              <wp:posOffset>-433558</wp:posOffset>
            </wp:positionH>
            <wp:positionV relativeFrom="page">
              <wp:posOffset>9133205</wp:posOffset>
            </wp:positionV>
            <wp:extent cx="7559675" cy="1694815"/>
            <wp:effectExtent l="0" t="0" r="3175" b="63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oter.jpg"/>
                    <pic:cNvPicPr/>
                  </pic:nvPicPr>
                  <pic:blipFill rotWithShape="1">
                    <a:blip r:embed="rId15" cstate="print">
                      <a:extLst>
                        <a:ext uri="{28A0092B-C50C-407E-A947-70E740481C1C}">
                          <a14:useLocalDpi xmlns:a14="http://schemas.microsoft.com/office/drawing/2010/main" val="0"/>
                        </a:ext>
                      </a:extLst>
                    </a:blip>
                    <a:srcRect l="31" r="31"/>
                    <a:stretch/>
                  </pic:blipFill>
                  <pic:spPr>
                    <a:xfrm>
                      <a:off x="0" y="0"/>
                      <a:ext cx="7559675" cy="1694815"/>
                    </a:xfrm>
                    <a:prstGeom prst="rect">
                      <a:avLst/>
                    </a:prstGeom>
                  </pic:spPr>
                </pic:pic>
              </a:graphicData>
            </a:graphic>
            <wp14:sizeRelH relativeFrom="page">
              <wp14:pctWidth>0</wp14:pctWidth>
            </wp14:sizeRelH>
            <wp14:sizeRelV relativeFrom="page">
              <wp14:pctHeight>0</wp14:pctHeight>
            </wp14:sizeRelV>
          </wp:anchor>
        </w:drawing>
      </w:r>
    </w:p>
    <w:sectPr w:rsidR="007F0322" w:rsidRPr="002719E5" w:rsidSect="008B7DFE">
      <w:headerReference w:type="default" r:id="rId16"/>
      <w:pgSz w:w="11907" w:h="16839" w:code="9"/>
      <w:pgMar w:top="1009" w:right="720" w:bottom="720" w:left="3969"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44" w:rsidRDefault="00B44044">
      <w:pPr>
        <w:spacing w:after="0"/>
      </w:pPr>
      <w:r>
        <w:separator/>
      </w:r>
    </w:p>
  </w:endnote>
  <w:endnote w:type="continuationSeparator" w:id="0">
    <w:p w:rsidR="00B44044" w:rsidRDefault="00B44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lka">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lka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lka SemiBold">
    <w:altName w:val="Calibri"/>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44" w:rsidRDefault="00B44044">
      <w:pPr>
        <w:spacing w:after="0"/>
      </w:pPr>
      <w:r>
        <w:separator/>
      </w:r>
    </w:p>
  </w:footnote>
  <w:footnote w:type="continuationSeparator" w:id="0">
    <w:p w:rsidR="00B44044" w:rsidRDefault="00B440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26" w:rsidRDefault="00B44044" w:rsidP="0087744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25pt;height:14.25pt;visibility:visible;mso-wrap-style:square" o:bullet="t">
        <v:imagedata r:id="rId1" o:title=""/>
      </v:shape>
    </w:pict>
  </w:numPicBullet>
  <w:abstractNum w:abstractNumId="0" w15:restartNumberingAfterBreak="0">
    <w:nsid w:val="041C46DC"/>
    <w:multiLevelType w:val="hybridMultilevel"/>
    <w:tmpl w:val="A8AEB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23309D"/>
    <w:multiLevelType w:val="hybridMultilevel"/>
    <w:tmpl w:val="5D9E0210"/>
    <w:lvl w:ilvl="0" w:tplc="8B3041BA">
      <w:start w:val="1"/>
      <w:numFmt w:val="bullet"/>
      <w:lvlText w:val=""/>
      <w:lvlPicBulletId w:val="0"/>
      <w:lvlJc w:val="left"/>
      <w:pPr>
        <w:tabs>
          <w:tab w:val="num" w:pos="720"/>
        </w:tabs>
        <w:ind w:left="720" w:hanging="360"/>
      </w:pPr>
      <w:rPr>
        <w:rFonts w:ascii="Symbol" w:hAnsi="Symbol" w:hint="default"/>
      </w:rPr>
    </w:lvl>
    <w:lvl w:ilvl="1" w:tplc="FF5641E0" w:tentative="1">
      <w:start w:val="1"/>
      <w:numFmt w:val="bullet"/>
      <w:lvlText w:val=""/>
      <w:lvlJc w:val="left"/>
      <w:pPr>
        <w:tabs>
          <w:tab w:val="num" w:pos="1440"/>
        </w:tabs>
        <w:ind w:left="1440" w:hanging="360"/>
      </w:pPr>
      <w:rPr>
        <w:rFonts w:ascii="Symbol" w:hAnsi="Symbol" w:hint="default"/>
      </w:rPr>
    </w:lvl>
    <w:lvl w:ilvl="2" w:tplc="B4687154" w:tentative="1">
      <w:start w:val="1"/>
      <w:numFmt w:val="bullet"/>
      <w:lvlText w:val=""/>
      <w:lvlJc w:val="left"/>
      <w:pPr>
        <w:tabs>
          <w:tab w:val="num" w:pos="2160"/>
        </w:tabs>
        <w:ind w:left="2160" w:hanging="360"/>
      </w:pPr>
      <w:rPr>
        <w:rFonts w:ascii="Symbol" w:hAnsi="Symbol" w:hint="default"/>
      </w:rPr>
    </w:lvl>
    <w:lvl w:ilvl="3" w:tplc="11D0B9B0" w:tentative="1">
      <w:start w:val="1"/>
      <w:numFmt w:val="bullet"/>
      <w:lvlText w:val=""/>
      <w:lvlJc w:val="left"/>
      <w:pPr>
        <w:tabs>
          <w:tab w:val="num" w:pos="2880"/>
        </w:tabs>
        <w:ind w:left="2880" w:hanging="360"/>
      </w:pPr>
      <w:rPr>
        <w:rFonts w:ascii="Symbol" w:hAnsi="Symbol" w:hint="default"/>
      </w:rPr>
    </w:lvl>
    <w:lvl w:ilvl="4" w:tplc="42C4B4C2" w:tentative="1">
      <w:start w:val="1"/>
      <w:numFmt w:val="bullet"/>
      <w:lvlText w:val=""/>
      <w:lvlJc w:val="left"/>
      <w:pPr>
        <w:tabs>
          <w:tab w:val="num" w:pos="3600"/>
        </w:tabs>
        <w:ind w:left="3600" w:hanging="360"/>
      </w:pPr>
      <w:rPr>
        <w:rFonts w:ascii="Symbol" w:hAnsi="Symbol" w:hint="default"/>
      </w:rPr>
    </w:lvl>
    <w:lvl w:ilvl="5" w:tplc="2A8CAB28" w:tentative="1">
      <w:start w:val="1"/>
      <w:numFmt w:val="bullet"/>
      <w:lvlText w:val=""/>
      <w:lvlJc w:val="left"/>
      <w:pPr>
        <w:tabs>
          <w:tab w:val="num" w:pos="4320"/>
        </w:tabs>
        <w:ind w:left="4320" w:hanging="360"/>
      </w:pPr>
      <w:rPr>
        <w:rFonts w:ascii="Symbol" w:hAnsi="Symbol" w:hint="default"/>
      </w:rPr>
    </w:lvl>
    <w:lvl w:ilvl="6" w:tplc="98B0226E" w:tentative="1">
      <w:start w:val="1"/>
      <w:numFmt w:val="bullet"/>
      <w:lvlText w:val=""/>
      <w:lvlJc w:val="left"/>
      <w:pPr>
        <w:tabs>
          <w:tab w:val="num" w:pos="5040"/>
        </w:tabs>
        <w:ind w:left="5040" w:hanging="360"/>
      </w:pPr>
      <w:rPr>
        <w:rFonts w:ascii="Symbol" w:hAnsi="Symbol" w:hint="default"/>
      </w:rPr>
    </w:lvl>
    <w:lvl w:ilvl="7" w:tplc="507AC7C2" w:tentative="1">
      <w:start w:val="1"/>
      <w:numFmt w:val="bullet"/>
      <w:lvlText w:val=""/>
      <w:lvlJc w:val="left"/>
      <w:pPr>
        <w:tabs>
          <w:tab w:val="num" w:pos="5760"/>
        </w:tabs>
        <w:ind w:left="5760" w:hanging="360"/>
      </w:pPr>
      <w:rPr>
        <w:rFonts w:ascii="Symbol" w:hAnsi="Symbol" w:hint="default"/>
      </w:rPr>
    </w:lvl>
    <w:lvl w:ilvl="8" w:tplc="CF9088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5316B6"/>
    <w:multiLevelType w:val="hybridMultilevel"/>
    <w:tmpl w:val="FEBACFAA"/>
    <w:lvl w:ilvl="0" w:tplc="0A0E04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34F93"/>
    <w:multiLevelType w:val="hybridMultilevel"/>
    <w:tmpl w:val="4072A672"/>
    <w:lvl w:ilvl="0" w:tplc="0CE0711A">
      <w:numFmt w:val="bullet"/>
      <w:lvlText w:val=""/>
      <w:lvlJc w:val="left"/>
      <w:pPr>
        <w:ind w:left="1778" w:hanging="360"/>
      </w:pPr>
      <w:rPr>
        <w:rFonts w:ascii="Wingdings 3" w:eastAsia="Times New Roman" w:hAnsi="Wingdings 3" w:cs="Times New Roman" w:hint="default"/>
        <w:color w:val="E46C0A"/>
        <w:sz w:val="20"/>
        <w:szCs w:val="2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1CFD3B2C"/>
    <w:multiLevelType w:val="hybridMultilevel"/>
    <w:tmpl w:val="75060784"/>
    <w:lvl w:ilvl="0" w:tplc="0A0E04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F65CB"/>
    <w:multiLevelType w:val="hybridMultilevel"/>
    <w:tmpl w:val="F77A9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9035A"/>
    <w:multiLevelType w:val="hybridMultilevel"/>
    <w:tmpl w:val="B290F342"/>
    <w:lvl w:ilvl="0" w:tplc="AB04306A">
      <w:start w:val="1"/>
      <w:numFmt w:val="bullet"/>
      <w:pStyle w:val="Paragraphedeliste"/>
      <w:lvlText w:val="—"/>
      <w:lvlJc w:val="left"/>
      <w:pPr>
        <w:ind w:left="397" w:hanging="397"/>
      </w:pPr>
      <w:rPr>
        <w:rFonts w:ascii="Silka" w:hAnsi="Silka"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32CB9"/>
    <w:multiLevelType w:val="hybridMultilevel"/>
    <w:tmpl w:val="4D2021A0"/>
    <w:lvl w:ilvl="0" w:tplc="0A0E0474">
      <w:start w:val="1"/>
      <w:numFmt w:val="bullet"/>
      <w:lvlText w:val=""/>
      <w:lvlJc w:val="left"/>
      <w:pPr>
        <w:ind w:left="720" w:hanging="360"/>
      </w:pPr>
      <w:rPr>
        <w:rFonts w:ascii="Wingdings" w:hAnsi="Wingdings" w:hint="default"/>
      </w:rPr>
    </w:lvl>
    <w:lvl w:ilvl="1" w:tplc="8A7EA7DC">
      <w:numFmt w:val="bullet"/>
      <w:lvlText w:val=""/>
      <w:lvlJc w:val="left"/>
      <w:pPr>
        <w:ind w:left="1470" w:hanging="390"/>
      </w:pPr>
      <w:rPr>
        <w:rFonts w:ascii="Symbol" w:eastAsia="Calibri" w:hAnsi="Symbol" w:cs="Arial" w:hint="default"/>
      </w:rPr>
    </w:lvl>
    <w:lvl w:ilvl="2" w:tplc="3C3656B6">
      <w:numFmt w:val="bullet"/>
      <w:lvlText w:val="·"/>
      <w:lvlJc w:val="left"/>
      <w:pPr>
        <w:ind w:left="2460" w:hanging="660"/>
      </w:pPr>
      <w:rPr>
        <w:rFonts w:ascii="Tw Cen MT" w:eastAsia="Calibri" w:hAnsi="Tw Cen MT"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F32DF"/>
    <w:multiLevelType w:val="hybridMultilevel"/>
    <w:tmpl w:val="A7841C2E"/>
    <w:lvl w:ilvl="0" w:tplc="AB708506">
      <w:start w:val="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7C09BF"/>
    <w:multiLevelType w:val="hybridMultilevel"/>
    <w:tmpl w:val="1B3E5EE8"/>
    <w:lvl w:ilvl="0" w:tplc="8B3041B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DE05D9"/>
    <w:multiLevelType w:val="hybridMultilevel"/>
    <w:tmpl w:val="2AE88514"/>
    <w:lvl w:ilvl="0" w:tplc="8B3041B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8"/>
  </w:num>
  <w:num w:numId="6">
    <w:abstractNumId w:val="6"/>
  </w:num>
  <w:num w:numId="7">
    <w:abstractNumId w:val="6"/>
    <w:lvlOverride w:ilvl="0">
      <w:startOverride w:val="1"/>
    </w:lvlOverride>
  </w:num>
  <w:num w:numId="8">
    <w:abstractNumId w:val="1"/>
  </w:num>
  <w:num w:numId="9">
    <w:abstractNumId w:val="10"/>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16"/>
    <w:rsid w:val="000E6EC6"/>
    <w:rsid w:val="00147D3F"/>
    <w:rsid w:val="001B16AD"/>
    <w:rsid w:val="001D59C3"/>
    <w:rsid w:val="001D5A4C"/>
    <w:rsid w:val="001F6127"/>
    <w:rsid w:val="0024526D"/>
    <w:rsid w:val="002719E5"/>
    <w:rsid w:val="0027537B"/>
    <w:rsid w:val="002C3EDD"/>
    <w:rsid w:val="003208F3"/>
    <w:rsid w:val="003514F4"/>
    <w:rsid w:val="003B232D"/>
    <w:rsid w:val="003B6387"/>
    <w:rsid w:val="004015ED"/>
    <w:rsid w:val="004225CF"/>
    <w:rsid w:val="004A11BE"/>
    <w:rsid w:val="004C673E"/>
    <w:rsid w:val="004F6B9F"/>
    <w:rsid w:val="00547313"/>
    <w:rsid w:val="005537AE"/>
    <w:rsid w:val="005664A6"/>
    <w:rsid w:val="005735D8"/>
    <w:rsid w:val="005838B5"/>
    <w:rsid w:val="005B0162"/>
    <w:rsid w:val="005B5A16"/>
    <w:rsid w:val="005D4AB5"/>
    <w:rsid w:val="00633543"/>
    <w:rsid w:val="006520F5"/>
    <w:rsid w:val="0071792F"/>
    <w:rsid w:val="007666FA"/>
    <w:rsid w:val="007B57AD"/>
    <w:rsid w:val="007F0322"/>
    <w:rsid w:val="007F3781"/>
    <w:rsid w:val="008068C7"/>
    <w:rsid w:val="00812D68"/>
    <w:rsid w:val="00827100"/>
    <w:rsid w:val="0087744A"/>
    <w:rsid w:val="008B7DFE"/>
    <w:rsid w:val="00954624"/>
    <w:rsid w:val="00955A6D"/>
    <w:rsid w:val="00990263"/>
    <w:rsid w:val="0099092A"/>
    <w:rsid w:val="009971F1"/>
    <w:rsid w:val="009B0079"/>
    <w:rsid w:val="009D0C3D"/>
    <w:rsid w:val="00A36A01"/>
    <w:rsid w:val="00A471A9"/>
    <w:rsid w:val="00A5205F"/>
    <w:rsid w:val="00A56281"/>
    <w:rsid w:val="00B13D10"/>
    <w:rsid w:val="00B3541D"/>
    <w:rsid w:val="00B44044"/>
    <w:rsid w:val="00B73A32"/>
    <w:rsid w:val="00B7771E"/>
    <w:rsid w:val="00BC615F"/>
    <w:rsid w:val="00BE7F59"/>
    <w:rsid w:val="00BF6BBC"/>
    <w:rsid w:val="00C05266"/>
    <w:rsid w:val="00C62163"/>
    <w:rsid w:val="00D14DB8"/>
    <w:rsid w:val="00D679AF"/>
    <w:rsid w:val="00DA7DC0"/>
    <w:rsid w:val="00DD4524"/>
    <w:rsid w:val="00ED69ED"/>
    <w:rsid w:val="00EE43BE"/>
    <w:rsid w:val="00F72704"/>
    <w:rsid w:val="00FB7921"/>
    <w:rsid w:val="00FE1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0B7F0"/>
  <w15:docId w15:val="{5DA2FAD4-2677-4A06-8506-59EF7915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fr-FR"/>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41D"/>
    <w:rPr>
      <w:rFonts w:ascii="Silka" w:hAnsi="Silka"/>
      <w:color w:val="000000" w:themeColor="text1"/>
    </w:rPr>
  </w:style>
  <w:style w:type="paragraph" w:styleId="Titre1">
    <w:name w:val="heading 1"/>
    <w:basedOn w:val="Normal"/>
    <w:next w:val="Normal"/>
    <w:link w:val="Titre1Car"/>
    <w:uiPriority w:val="9"/>
    <w:qFormat/>
    <w:rsid w:val="001D5A4C"/>
    <w:pPr>
      <w:keepNext/>
      <w:keepLines/>
      <w:spacing w:before="480" w:after="0"/>
      <w:outlineLvl w:val="0"/>
    </w:pPr>
    <w:rPr>
      <w:rFonts w:asciiTheme="majorHAnsi" w:eastAsiaTheme="majorEastAsia" w:hAnsiTheme="majorHAnsi" w:cstheme="majorBidi"/>
      <w:b/>
      <w:bCs/>
      <w:color w:val="507D00" w:themeColor="accent1" w:themeShade="BF"/>
      <w:sz w:val="28"/>
      <w:szCs w:val="28"/>
    </w:rPr>
  </w:style>
  <w:style w:type="paragraph" w:styleId="Titre2">
    <w:name w:val="heading 2"/>
    <w:basedOn w:val="Normal"/>
    <w:next w:val="Normal"/>
    <w:link w:val="Titre2Car"/>
    <w:uiPriority w:val="9"/>
    <w:unhideWhenUsed/>
    <w:qFormat/>
    <w:rsid w:val="001D5A4C"/>
    <w:pPr>
      <w:keepNext/>
      <w:keepLines/>
      <w:spacing w:before="200" w:after="0"/>
      <w:outlineLvl w:val="1"/>
    </w:pPr>
    <w:rPr>
      <w:rFonts w:asciiTheme="majorHAnsi" w:eastAsiaTheme="majorEastAsia" w:hAnsiTheme="majorHAnsi" w:cstheme="majorBidi"/>
      <w:b/>
      <w:bCs/>
      <w:color w:val="6CA800" w:themeColor="accent1"/>
      <w:sz w:val="26"/>
      <w:szCs w:val="26"/>
    </w:rPr>
  </w:style>
  <w:style w:type="paragraph" w:styleId="Titre3">
    <w:name w:val="heading 3"/>
    <w:basedOn w:val="Normal"/>
    <w:next w:val="Normal"/>
    <w:link w:val="Titre3Car"/>
    <w:uiPriority w:val="9"/>
    <w:unhideWhenUsed/>
    <w:qFormat/>
    <w:rsid w:val="001D5A4C"/>
    <w:pPr>
      <w:keepNext/>
      <w:keepLines/>
      <w:spacing w:before="200" w:after="0"/>
      <w:outlineLvl w:val="2"/>
    </w:pPr>
    <w:rPr>
      <w:rFonts w:asciiTheme="majorHAnsi" w:eastAsiaTheme="majorEastAsia" w:hAnsiTheme="majorHAnsi" w:cstheme="majorBidi"/>
      <w:b/>
      <w:bCs/>
      <w:color w:val="6CA800" w:themeColor="accent1"/>
    </w:rPr>
  </w:style>
  <w:style w:type="paragraph" w:styleId="Titre4">
    <w:name w:val="heading 4"/>
    <w:basedOn w:val="Normal"/>
    <w:next w:val="Normal"/>
    <w:link w:val="Titre4Car"/>
    <w:uiPriority w:val="9"/>
    <w:semiHidden/>
    <w:unhideWhenUsed/>
    <w:qFormat/>
    <w:rsid w:val="001D5A4C"/>
    <w:pPr>
      <w:keepNext/>
      <w:keepLines/>
      <w:spacing w:before="200" w:after="0"/>
      <w:outlineLvl w:val="3"/>
    </w:pPr>
    <w:rPr>
      <w:rFonts w:asciiTheme="majorHAnsi" w:eastAsiaTheme="majorEastAsia" w:hAnsiTheme="majorHAnsi" w:cstheme="majorBidi"/>
      <w:b/>
      <w:bCs/>
      <w:i/>
      <w:iCs/>
      <w:color w:val="6CA800" w:themeColor="accent1"/>
    </w:rPr>
  </w:style>
  <w:style w:type="paragraph" w:styleId="Titre5">
    <w:name w:val="heading 5"/>
    <w:basedOn w:val="Normal"/>
    <w:next w:val="Normal"/>
    <w:link w:val="Titre5Car"/>
    <w:uiPriority w:val="9"/>
    <w:semiHidden/>
    <w:unhideWhenUsed/>
    <w:qFormat/>
    <w:rsid w:val="001D5A4C"/>
    <w:pPr>
      <w:keepNext/>
      <w:keepLines/>
      <w:spacing w:before="200" w:after="0"/>
      <w:outlineLvl w:val="4"/>
    </w:pPr>
    <w:rPr>
      <w:rFonts w:asciiTheme="majorHAnsi" w:eastAsiaTheme="majorEastAsia" w:hAnsiTheme="majorHAnsi" w:cstheme="majorBidi"/>
      <w:color w:val="355300" w:themeColor="accent1" w:themeShade="7F"/>
    </w:rPr>
  </w:style>
  <w:style w:type="paragraph" w:styleId="Titre6">
    <w:name w:val="heading 6"/>
    <w:basedOn w:val="Normal"/>
    <w:next w:val="Normal"/>
    <w:link w:val="Titre6Car"/>
    <w:uiPriority w:val="9"/>
    <w:semiHidden/>
    <w:unhideWhenUsed/>
    <w:qFormat/>
    <w:rsid w:val="001D5A4C"/>
    <w:pPr>
      <w:keepNext/>
      <w:keepLines/>
      <w:spacing w:before="200" w:after="0"/>
      <w:outlineLvl w:val="5"/>
    </w:pPr>
    <w:rPr>
      <w:rFonts w:asciiTheme="majorHAnsi" w:eastAsiaTheme="majorEastAsia" w:hAnsiTheme="majorHAnsi" w:cstheme="majorBidi"/>
      <w:i/>
      <w:iCs/>
      <w:color w:val="355300" w:themeColor="accent1" w:themeShade="7F"/>
    </w:rPr>
  </w:style>
  <w:style w:type="paragraph" w:styleId="Titre7">
    <w:name w:val="heading 7"/>
    <w:basedOn w:val="Normal"/>
    <w:next w:val="Normal"/>
    <w:link w:val="Titre7Car"/>
    <w:uiPriority w:val="9"/>
    <w:semiHidden/>
    <w:unhideWhenUsed/>
    <w:qFormat/>
    <w:rsid w:val="001D5A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D5A4C"/>
    <w:pPr>
      <w:keepNext/>
      <w:keepLines/>
      <w:spacing w:before="200" w:after="0"/>
      <w:outlineLvl w:val="7"/>
    </w:pPr>
    <w:rPr>
      <w:rFonts w:asciiTheme="majorHAnsi" w:eastAsiaTheme="majorEastAsia" w:hAnsiTheme="majorHAnsi" w:cstheme="majorBidi"/>
      <w:color w:val="6CA800" w:themeColor="accent1"/>
      <w:sz w:val="20"/>
      <w:szCs w:val="20"/>
    </w:rPr>
  </w:style>
  <w:style w:type="paragraph" w:styleId="Titre9">
    <w:name w:val="heading 9"/>
    <w:basedOn w:val="Normal"/>
    <w:next w:val="Normal"/>
    <w:link w:val="Titre9Car"/>
    <w:uiPriority w:val="9"/>
    <w:semiHidden/>
    <w:unhideWhenUsed/>
    <w:qFormat/>
    <w:rsid w:val="001D5A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andeflche">
    <w:name w:val="grande flèche"/>
    <w:rsid w:val="00D679AF"/>
    <w:rPr>
      <w:rFonts w:ascii="Wingdings 3" w:hAnsi="Wingdings 3"/>
      <w:color w:val="808080"/>
      <w:sz w:val="32"/>
    </w:rPr>
  </w:style>
  <w:style w:type="paragraph" w:styleId="En-tte">
    <w:name w:val="header"/>
    <w:basedOn w:val="Normal"/>
    <w:link w:val="En-tteCar"/>
    <w:uiPriority w:val="99"/>
    <w:unhideWhenUsed/>
    <w:rsid w:val="007666FA"/>
    <w:pPr>
      <w:tabs>
        <w:tab w:val="center" w:pos="4536"/>
        <w:tab w:val="right" w:pos="9072"/>
      </w:tabs>
      <w:spacing w:after="0"/>
    </w:pPr>
  </w:style>
  <w:style w:type="character" w:customStyle="1" w:styleId="En-tteCar">
    <w:name w:val="En-tête Car"/>
    <w:basedOn w:val="Policepardfaut"/>
    <w:link w:val="En-tte"/>
    <w:uiPriority w:val="99"/>
    <w:rsid w:val="007666FA"/>
    <w:rPr>
      <w:rFonts w:ascii="Silka" w:hAnsi="Silka"/>
      <w:color w:val="000000" w:themeColor="text1"/>
    </w:rPr>
  </w:style>
  <w:style w:type="paragraph" w:styleId="Titre">
    <w:name w:val="Title"/>
    <w:basedOn w:val="Normal"/>
    <w:next w:val="Normal"/>
    <w:link w:val="TitreCar"/>
    <w:qFormat/>
    <w:rsid w:val="00633543"/>
    <w:pPr>
      <w:pBdr>
        <w:top w:val="single" w:sz="18" w:space="10" w:color="FF0000"/>
      </w:pBdr>
      <w:spacing w:after="300"/>
    </w:pPr>
    <w:rPr>
      <w:rFonts w:ascii="Silka Medium" w:eastAsiaTheme="majorEastAsia" w:hAnsi="Silka Medium" w:cstheme="majorBidi"/>
      <w:color w:val="E83C54"/>
      <w:spacing w:val="5"/>
      <w:kern w:val="28"/>
      <w:sz w:val="36"/>
      <w:szCs w:val="42"/>
    </w:rPr>
  </w:style>
  <w:style w:type="character" w:styleId="Textedelespacerserv">
    <w:name w:val="Placeholder Text"/>
    <w:basedOn w:val="Policepardfaut"/>
    <w:uiPriority w:val="99"/>
    <w:semiHidden/>
    <w:rPr>
      <w:color w:val="808080"/>
    </w:rPr>
  </w:style>
  <w:style w:type="character" w:customStyle="1" w:styleId="TitreCar">
    <w:name w:val="Titre Car"/>
    <w:basedOn w:val="Policepardfaut"/>
    <w:link w:val="Titre"/>
    <w:uiPriority w:val="10"/>
    <w:rsid w:val="00633543"/>
    <w:rPr>
      <w:rFonts w:ascii="Silka Medium" w:eastAsiaTheme="majorEastAsia" w:hAnsi="Silka Medium" w:cstheme="majorBidi"/>
      <w:color w:val="E83C54"/>
      <w:spacing w:val="5"/>
      <w:kern w:val="28"/>
      <w:sz w:val="36"/>
      <w:szCs w:val="42"/>
    </w:rPr>
  </w:style>
  <w:style w:type="paragraph" w:styleId="Sous-titre">
    <w:name w:val="Subtitle"/>
    <w:basedOn w:val="Normal"/>
    <w:next w:val="Normal"/>
    <w:link w:val="Sous-titreCar"/>
    <w:uiPriority w:val="11"/>
    <w:qFormat/>
    <w:rsid w:val="0087744A"/>
    <w:pPr>
      <w:spacing w:after="120"/>
    </w:pPr>
    <w:rPr>
      <w:rFonts w:eastAsiaTheme="majorEastAsia" w:cstheme="majorBidi"/>
      <w:b/>
      <w:bCs/>
      <w:sz w:val="24"/>
      <w:szCs w:val="24"/>
    </w:rPr>
  </w:style>
  <w:style w:type="character" w:customStyle="1" w:styleId="Sous-titreCar">
    <w:name w:val="Sous-titre Car"/>
    <w:basedOn w:val="Policepardfaut"/>
    <w:link w:val="Sous-titre"/>
    <w:uiPriority w:val="11"/>
    <w:rsid w:val="0087744A"/>
    <w:rPr>
      <w:rFonts w:ascii="Silka" w:eastAsiaTheme="majorEastAsia" w:hAnsi="Silka" w:cstheme="majorBidi"/>
      <w:b/>
      <w:bCs/>
      <w:color w:val="000000" w:themeColor="text1"/>
      <w:sz w:val="24"/>
      <w:szCs w:val="24"/>
    </w:rPr>
  </w:style>
  <w:style w:type="paragraph" w:customStyle="1" w:styleId="Horaires">
    <w:name w:val="Horaires"/>
    <w:basedOn w:val="Citationintense"/>
    <w:qFormat/>
    <w:rsid w:val="00633543"/>
    <w:pPr>
      <w:pBdr>
        <w:bottom w:val="single" w:sz="8" w:space="1" w:color="F18864"/>
      </w:pBdr>
    </w:pPr>
    <w:rPr>
      <w:color w:val="E83C54"/>
    </w:rPr>
  </w:style>
  <w:style w:type="character" w:customStyle="1" w:styleId="Titre1Car">
    <w:name w:val="Titre 1 Car"/>
    <w:basedOn w:val="Policepardfaut"/>
    <w:link w:val="Titre1"/>
    <w:uiPriority w:val="9"/>
    <w:rsid w:val="001D5A4C"/>
    <w:rPr>
      <w:rFonts w:asciiTheme="majorHAnsi" w:eastAsiaTheme="majorEastAsia" w:hAnsiTheme="majorHAnsi" w:cstheme="majorBidi"/>
      <w:b/>
      <w:bCs/>
      <w:color w:val="507D00" w:themeColor="accent1" w:themeShade="BF"/>
      <w:sz w:val="28"/>
      <w:szCs w:val="28"/>
    </w:rPr>
  </w:style>
  <w:style w:type="character" w:customStyle="1" w:styleId="Titre2Car">
    <w:name w:val="Titre 2 Car"/>
    <w:basedOn w:val="Policepardfaut"/>
    <w:link w:val="Titre2"/>
    <w:uiPriority w:val="9"/>
    <w:rsid w:val="001D5A4C"/>
    <w:rPr>
      <w:rFonts w:asciiTheme="majorHAnsi" w:eastAsiaTheme="majorEastAsia" w:hAnsiTheme="majorHAnsi" w:cstheme="majorBidi"/>
      <w:b/>
      <w:bCs/>
      <w:color w:val="6CA800" w:themeColor="accent1"/>
      <w:sz w:val="26"/>
      <w:szCs w:val="26"/>
    </w:rPr>
  </w:style>
  <w:style w:type="character" w:customStyle="1" w:styleId="Titre3Car">
    <w:name w:val="Titre 3 Car"/>
    <w:basedOn w:val="Policepardfaut"/>
    <w:link w:val="Titre3"/>
    <w:uiPriority w:val="9"/>
    <w:rsid w:val="001D5A4C"/>
    <w:rPr>
      <w:rFonts w:asciiTheme="majorHAnsi" w:eastAsiaTheme="majorEastAsia" w:hAnsiTheme="majorHAnsi" w:cstheme="majorBidi"/>
      <w:b/>
      <w:bCs/>
      <w:color w:val="6CA800" w:themeColor="accent1"/>
    </w:rPr>
  </w:style>
  <w:style w:type="paragraph" w:styleId="Citationintense">
    <w:name w:val="Intense Quote"/>
    <w:aliases w:val="Mention laterale"/>
    <w:basedOn w:val="Normal"/>
    <w:next w:val="Normal"/>
    <w:link w:val="CitationintenseCar"/>
    <w:uiPriority w:val="30"/>
    <w:qFormat/>
    <w:rsid w:val="00990263"/>
    <w:pPr>
      <w:pBdr>
        <w:bottom w:val="single" w:sz="8" w:space="7" w:color="F18864"/>
      </w:pBdr>
      <w:spacing w:after="100"/>
      <w:ind w:right="567"/>
    </w:pPr>
    <w:rPr>
      <w:rFonts w:ascii="Silka Medium" w:hAnsi="Silka Medium"/>
      <w:bCs/>
      <w:iCs/>
      <w:color w:val="F18864"/>
      <w:sz w:val="20"/>
      <w:szCs w:val="20"/>
    </w:rPr>
  </w:style>
  <w:style w:type="character" w:customStyle="1" w:styleId="CitationintenseCar">
    <w:name w:val="Citation intense Car"/>
    <w:aliases w:val="Mention laterale Car"/>
    <w:basedOn w:val="Policepardfaut"/>
    <w:link w:val="Citationintense"/>
    <w:uiPriority w:val="30"/>
    <w:rsid w:val="00990263"/>
    <w:rPr>
      <w:rFonts w:ascii="Silka Medium" w:hAnsi="Silka Medium"/>
      <w:bCs/>
      <w:iCs/>
      <w:color w:val="F18864"/>
      <w:sz w:val="20"/>
      <w:szCs w:val="20"/>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ieddepage">
    <w:name w:val="footer"/>
    <w:basedOn w:val="Normal"/>
    <w:link w:val="PieddepageCar"/>
    <w:uiPriority w:val="99"/>
    <w:unhideWhenUsed/>
    <w:pPr>
      <w:spacing w:after="0"/>
    </w:pPr>
  </w:style>
  <w:style w:type="character" w:customStyle="1" w:styleId="PieddepageCar">
    <w:name w:val="Pied de page Car"/>
    <w:basedOn w:val="Policepardfaut"/>
    <w:link w:val="Pieddepage"/>
    <w:uiPriority w:val="99"/>
  </w:style>
  <w:style w:type="paragraph" w:customStyle="1" w:styleId="Introduction">
    <w:name w:val="Introduction"/>
    <w:basedOn w:val="Normal"/>
    <w:link w:val="PrsentationChar"/>
    <w:uiPriority w:val="3"/>
    <w:pPr>
      <w:spacing w:after="380" w:line="319" w:lineRule="auto"/>
    </w:pPr>
    <w:rPr>
      <w:sz w:val="28"/>
    </w:rPr>
  </w:style>
  <w:style w:type="character" w:customStyle="1" w:styleId="PrsentationChar">
    <w:name w:val="Présentation Char"/>
    <w:basedOn w:val="Policepardfaut"/>
    <w:link w:val="Introduction"/>
    <w:uiPriority w:val="3"/>
    <w:rPr>
      <w:sz w:val="28"/>
    </w:rPr>
  </w:style>
  <w:style w:type="character" w:customStyle="1" w:styleId="Titre4Car">
    <w:name w:val="Titre 4 Car"/>
    <w:basedOn w:val="Policepardfaut"/>
    <w:link w:val="Titre4"/>
    <w:uiPriority w:val="9"/>
    <w:semiHidden/>
    <w:rsid w:val="001D5A4C"/>
    <w:rPr>
      <w:rFonts w:asciiTheme="majorHAnsi" w:eastAsiaTheme="majorEastAsia" w:hAnsiTheme="majorHAnsi" w:cstheme="majorBidi"/>
      <w:b/>
      <w:bCs/>
      <w:i/>
      <w:iCs/>
      <w:color w:val="6CA800" w:themeColor="accent1"/>
    </w:rPr>
  </w:style>
  <w:style w:type="character" w:customStyle="1" w:styleId="Titre5Car">
    <w:name w:val="Titre 5 Car"/>
    <w:basedOn w:val="Policepardfaut"/>
    <w:link w:val="Titre5"/>
    <w:uiPriority w:val="9"/>
    <w:semiHidden/>
    <w:rsid w:val="001D5A4C"/>
    <w:rPr>
      <w:rFonts w:asciiTheme="majorHAnsi" w:eastAsiaTheme="majorEastAsia" w:hAnsiTheme="majorHAnsi" w:cstheme="majorBidi"/>
      <w:color w:val="355300" w:themeColor="accent1" w:themeShade="7F"/>
    </w:rPr>
  </w:style>
  <w:style w:type="character" w:customStyle="1" w:styleId="Titre6Car">
    <w:name w:val="Titre 6 Car"/>
    <w:basedOn w:val="Policepardfaut"/>
    <w:link w:val="Titre6"/>
    <w:uiPriority w:val="9"/>
    <w:semiHidden/>
    <w:rsid w:val="001D5A4C"/>
    <w:rPr>
      <w:rFonts w:asciiTheme="majorHAnsi" w:eastAsiaTheme="majorEastAsia" w:hAnsiTheme="majorHAnsi" w:cstheme="majorBidi"/>
      <w:i/>
      <w:iCs/>
      <w:color w:val="355300" w:themeColor="accent1" w:themeShade="7F"/>
    </w:rPr>
  </w:style>
  <w:style w:type="character" w:customStyle="1" w:styleId="Titre7Car">
    <w:name w:val="Titre 7 Car"/>
    <w:basedOn w:val="Policepardfaut"/>
    <w:link w:val="Titre7"/>
    <w:uiPriority w:val="9"/>
    <w:semiHidden/>
    <w:rsid w:val="001D5A4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D5A4C"/>
    <w:rPr>
      <w:rFonts w:asciiTheme="majorHAnsi" w:eastAsiaTheme="majorEastAsia" w:hAnsiTheme="majorHAnsi" w:cstheme="majorBidi"/>
      <w:color w:val="6CA800" w:themeColor="accent1"/>
      <w:sz w:val="20"/>
      <w:szCs w:val="20"/>
    </w:rPr>
  </w:style>
  <w:style w:type="character" w:customStyle="1" w:styleId="Titre9Car">
    <w:name w:val="Titre 9 Car"/>
    <w:basedOn w:val="Policepardfaut"/>
    <w:link w:val="Titre9"/>
    <w:uiPriority w:val="9"/>
    <w:semiHidden/>
    <w:rsid w:val="001D5A4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D5A4C"/>
    <w:rPr>
      <w:b/>
      <w:bCs/>
      <w:color w:val="6CA800" w:themeColor="accent1"/>
      <w:sz w:val="18"/>
      <w:szCs w:val="18"/>
    </w:rPr>
  </w:style>
  <w:style w:type="paragraph" w:styleId="Paragraphedeliste">
    <w:name w:val="List Paragraph"/>
    <w:basedOn w:val="Textecourant"/>
    <w:uiPriority w:val="34"/>
    <w:qFormat/>
    <w:rsid w:val="007666FA"/>
    <w:pPr>
      <w:numPr>
        <w:numId w:val="6"/>
      </w:numPr>
      <w:spacing w:after="100"/>
    </w:pPr>
  </w:style>
  <w:style w:type="paragraph" w:styleId="En-ttedetabledesmatires">
    <w:name w:val="TOC Heading"/>
    <w:basedOn w:val="Titre1"/>
    <w:next w:val="Normal"/>
    <w:uiPriority w:val="39"/>
    <w:semiHidden/>
    <w:unhideWhenUsed/>
    <w:qFormat/>
    <w:rsid w:val="001D5A4C"/>
    <w:pPr>
      <w:outlineLvl w:val="9"/>
    </w:pPr>
  </w:style>
  <w:style w:type="paragraph" w:customStyle="1" w:styleId="Textecourant">
    <w:name w:val="Texte courant"/>
    <w:next w:val="Normal"/>
    <w:qFormat/>
    <w:rsid w:val="007666FA"/>
    <w:pPr>
      <w:spacing w:after="0" w:line="288" w:lineRule="auto"/>
    </w:pPr>
    <w:rPr>
      <w:rFonts w:ascii="Silka" w:hAnsi="Silka"/>
      <w:sz w:val="20"/>
      <w:szCs w:val="20"/>
    </w:rPr>
  </w:style>
  <w:style w:type="paragraph" w:styleId="Titredenote">
    <w:name w:val="Note Heading"/>
    <w:basedOn w:val="Normal"/>
    <w:next w:val="Normal"/>
    <w:link w:val="TitredenoteCar"/>
    <w:uiPriority w:val="99"/>
    <w:rsid w:val="00B3541D"/>
    <w:pPr>
      <w:spacing w:after="0"/>
    </w:pPr>
  </w:style>
  <w:style w:type="character" w:customStyle="1" w:styleId="TitredenoteCar">
    <w:name w:val="Titre de note Car"/>
    <w:basedOn w:val="Policepardfaut"/>
    <w:link w:val="Titredenote"/>
    <w:uiPriority w:val="99"/>
    <w:rsid w:val="00B3541D"/>
    <w:rPr>
      <w:rFonts w:ascii="Silka" w:hAnsi="Silka"/>
      <w:color w:val="000000" w:themeColor="text1"/>
    </w:rPr>
  </w:style>
  <w:style w:type="character" w:styleId="Lienhypertexte">
    <w:name w:val="Hyperlink"/>
    <w:basedOn w:val="Policepardfaut"/>
    <w:uiPriority w:val="99"/>
    <w:unhideWhenUsed/>
    <w:rsid w:val="00FE161D"/>
    <w:rPr>
      <w:color w:val="36C0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7CCF490C-D122-478F-9F6C-96280600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3186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UB</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Amelie Briffaux</cp:lastModifiedBy>
  <cp:revision>3</cp:revision>
  <cp:lastPrinted>2019-03-21T14:58:00Z</cp:lastPrinted>
  <dcterms:created xsi:type="dcterms:W3CDTF">2021-01-21T13:17:00Z</dcterms:created>
  <dcterms:modified xsi:type="dcterms:W3CDTF">2021-01-21T13:18:00Z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